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F6" w:rsidRDefault="008F76DC" w:rsidP="008F76DC">
      <w:pPr>
        <w:pStyle w:val="NoSpacing"/>
        <w:ind w:left="141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</w:t>
      </w:r>
      <w:r w:rsidRPr="008F76DC">
        <w:rPr>
          <w:rFonts w:ascii="Times New Roman" w:hAnsi="Times New Roman"/>
          <w:noProof/>
          <w:sz w:val="20"/>
        </w:rPr>
        <w:drawing>
          <wp:inline distT="0" distB="0" distL="0" distR="0" wp14:anchorId="2E04EBD2" wp14:editId="0DD7AC09">
            <wp:extent cx="630837" cy="707231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37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6DC" w:rsidRPr="008F76DC" w:rsidRDefault="008F76DC" w:rsidP="008F76DC">
      <w:pPr>
        <w:spacing w:after="0" w:line="240" w:lineRule="auto"/>
        <w:ind w:right="38"/>
        <w:jc w:val="center"/>
        <w:rPr>
          <w:rFonts w:ascii="Times New Roman" w:hAnsi="Times New Roman"/>
          <w:b/>
          <w:bCs/>
        </w:rPr>
      </w:pPr>
      <w:r w:rsidRPr="008F76DC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Ministero dell'Istruzione</w:t>
      </w:r>
    </w:p>
    <w:p w:rsidR="008F76DC" w:rsidRPr="008F76DC" w:rsidRDefault="008F76DC" w:rsidP="008F7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UFFICIO SCOLASTICO REGIONALE PER 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LA CAMPANIA</w:t>
      </w:r>
    </w:p>
    <w:p w:rsidR="008F76DC" w:rsidRPr="008F76DC" w:rsidRDefault="008F76DC" w:rsidP="008F76DC">
      <w:pPr>
        <w:spacing w:after="0" w:line="240" w:lineRule="auto"/>
        <w:jc w:val="center"/>
        <w:outlineLvl w:val="0"/>
        <w:rPr>
          <w:rFonts w:ascii="Times New Roman" w:eastAsia="MS Mincho" w:hAnsi="Times New Roman"/>
          <w:noProof/>
          <w:sz w:val="24"/>
          <w:szCs w:val="24"/>
          <w:lang w:eastAsia="ja-JP"/>
        </w:rPr>
      </w:pPr>
      <w:r w:rsidRPr="008F76DC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ISTITUTO COMPRENSIVO 2 “</w:t>
      </w:r>
      <w:r w:rsidRPr="008F76DC">
        <w:rPr>
          <w:rFonts w:ascii="Times New Roman" w:eastAsia="MS Mincho" w:hAnsi="Times New Roman"/>
          <w:b/>
          <w:noProof/>
          <w:color w:val="FF0000"/>
          <w:sz w:val="24"/>
          <w:szCs w:val="24"/>
          <w:lang w:eastAsia="ja-JP"/>
        </w:rPr>
        <w:t>RITA LEVI-MONTALCINI</w:t>
      </w:r>
      <w:r w:rsidRPr="008F76DC">
        <w:rPr>
          <w:rFonts w:ascii="Times New Roman" w:eastAsia="MS Mincho" w:hAnsi="Times New Roman"/>
          <w:b/>
          <w:noProof/>
          <w:sz w:val="24"/>
          <w:szCs w:val="24"/>
          <w:lang w:eastAsia="ja-JP"/>
        </w:rPr>
        <w:t>”</w:t>
      </w:r>
    </w:p>
    <w:p w:rsidR="008F76DC" w:rsidRPr="008F76DC" w:rsidRDefault="008F76DC" w:rsidP="008F76DC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16"/>
          <w:szCs w:val="16"/>
          <w:lang w:eastAsia="ja-JP"/>
        </w:rPr>
      </w:pP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VIA AVEZZANA</w:t>
      </w: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, 123- 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81055</w:t>
      </w: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 - 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SANTA MARIA CAPUA VETERE</w:t>
      </w: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 (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CE</w:t>
      </w:r>
      <w:r w:rsidRPr="008F76DC">
        <w:rPr>
          <w:rFonts w:ascii="Times New Roman" w:eastAsia="MS Mincho" w:hAnsi="Times New Roman"/>
          <w:sz w:val="16"/>
          <w:szCs w:val="16"/>
          <w:lang w:eastAsia="ja-JP"/>
        </w:rPr>
        <w:t>)</w:t>
      </w:r>
    </w:p>
    <w:p w:rsidR="008F76DC" w:rsidRPr="008F76DC" w:rsidRDefault="008F76DC" w:rsidP="008F76DC">
      <w:pPr>
        <w:spacing w:after="0" w:line="240" w:lineRule="auto"/>
        <w:jc w:val="center"/>
        <w:outlineLvl w:val="0"/>
        <w:rPr>
          <w:rFonts w:ascii="Times New Roman" w:eastAsia="MS Mincho" w:hAnsi="Times New Roman"/>
          <w:sz w:val="16"/>
          <w:szCs w:val="16"/>
          <w:lang w:eastAsia="ja-JP"/>
        </w:rPr>
      </w:pP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Tel. 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0823846046 -</w:t>
      </w:r>
      <w:r w:rsidRPr="008F76DC">
        <w:rPr>
          <w:rFonts w:ascii="Times New Roman" w:eastAsia="MS Mincho" w:hAnsi="Times New Roman"/>
          <w:sz w:val="16"/>
          <w:szCs w:val="16"/>
          <w:lang w:eastAsia="ja-JP"/>
        </w:rPr>
        <w:t xml:space="preserve"> telefax </w:t>
      </w:r>
      <w:r w:rsidRPr="008F76DC">
        <w:rPr>
          <w:rFonts w:ascii="Times New Roman" w:eastAsia="MS Mincho" w:hAnsi="Times New Roman"/>
          <w:noProof/>
          <w:sz w:val="16"/>
          <w:szCs w:val="16"/>
          <w:lang w:eastAsia="ja-JP"/>
        </w:rPr>
        <w:t>0823898140</w:t>
      </w:r>
    </w:p>
    <w:p w:rsidR="008F76DC" w:rsidRPr="008F76DC" w:rsidRDefault="008F76DC" w:rsidP="008F76DC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sz w:val="18"/>
          <w:szCs w:val="18"/>
          <w:lang w:eastAsia="ja-JP"/>
        </w:rPr>
      </w:pPr>
      <w:r w:rsidRPr="008F76DC">
        <w:rPr>
          <w:rFonts w:ascii="Times New Roman" w:eastAsia="MS Mincho" w:hAnsi="Times New Roman"/>
          <w:sz w:val="18"/>
          <w:szCs w:val="18"/>
          <w:lang w:eastAsia="ja-JP"/>
        </w:rPr>
        <w:t xml:space="preserve">Codice Fiscale: 94017900617 - Codice Meccanografico: </w:t>
      </w:r>
      <w:r w:rsidRPr="008F76DC">
        <w:rPr>
          <w:rFonts w:ascii="Times New Roman" w:eastAsia="MS Mincho" w:hAnsi="Times New Roman"/>
          <w:noProof/>
          <w:sz w:val="18"/>
          <w:szCs w:val="18"/>
          <w:lang w:eastAsia="ja-JP"/>
        </w:rPr>
        <w:t>CEIC876008</w:t>
      </w:r>
    </w:p>
    <w:p w:rsidR="008F76DC" w:rsidRPr="008F76DC" w:rsidRDefault="008F76DC" w:rsidP="008F76DC">
      <w:pPr>
        <w:widowControl w:val="0"/>
        <w:tabs>
          <w:tab w:val="center" w:pos="4819"/>
          <w:tab w:val="right" w:pos="9638"/>
        </w:tabs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18"/>
          <w:szCs w:val="18"/>
          <w:lang w:val="fr-FR"/>
        </w:rPr>
      </w:pPr>
      <w:r w:rsidRPr="008F76DC">
        <w:rPr>
          <w:rFonts w:ascii="Times New Roman" w:hAnsi="Times New Roman"/>
          <w:sz w:val="18"/>
          <w:szCs w:val="18"/>
          <w:lang w:val="fr-FR"/>
        </w:rPr>
        <w:t xml:space="preserve">Email: </w:t>
      </w:r>
      <w:hyperlink r:id="rId9" w:history="1">
        <w:r w:rsidRPr="008F76DC">
          <w:rPr>
            <w:rFonts w:ascii="Times New Roman" w:hAnsi="Times New Roman"/>
            <w:color w:val="0000FF"/>
            <w:sz w:val="18"/>
            <w:szCs w:val="18"/>
            <w:u w:val="single"/>
            <w:lang w:val="fr-FR"/>
          </w:rPr>
          <w:t>ceic876008@istruzione.it</w:t>
        </w:r>
      </w:hyperlink>
      <w:r w:rsidRPr="008F76DC">
        <w:rPr>
          <w:rFonts w:ascii="Times New Roman" w:hAnsi="Times New Roman"/>
          <w:sz w:val="18"/>
          <w:szCs w:val="18"/>
          <w:lang w:val="fr-FR"/>
        </w:rPr>
        <w:t xml:space="preserve"> - PEC: </w:t>
      </w:r>
      <w:hyperlink r:id="rId10" w:history="1">
        <w:r w:rsidRPr="008F76DC">
          <w:rPr>
            <w:rFonts w:ascii="Times New Roman" w:hAnsi="Times New Roman"/>
            <w:color w:val="0000FF"/>
            <w:sz w:val="18"/>
            <w:szCs w:val="18"/>
            <w:u w:val="single"/>
            <w:lang w:val="fr-FR"/>
          </w:rPr>
          <w:t>ceic876008@pec.istruzione.it</w:t>
        </w:r>
      </w:hyperlink>
    </w:p>
    <w:p w:rsidR="008F76DC" w:rsidRDefault="008F76DC" w:rsidP="008F76DC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  <w:lang w:eastAsia="ja-JP"/>
        </w:rPr>
        <w:t xml:space="preserve">                                                                                                      </w:t>
      </w:r>
      <w:r w:rsidRPr="008F76DC">
        <w:rPr>
          <w:rFonts w:ascii="Times New Roman" w:eastAsia="MS Mincho" w:hAnsi="Times New Roman"/>
          <w:sz w:val="20"/>
          <w:szCs w:val="20"/>
          <w:lang w:eastAsia="ja-JP"/>
        </w:rPr>
        <w:t xml:space="preserve"> sito: </w:t>
      </w:r>
      <w:hyperlink r:id="rId11" w:history="1">
        <w:r w:rsidRPr="008F76DC">
          <w:rPr>
            <w:rFonts w:ascii="Times New Roman" w:eastAsia="MS Mincho" w:hAnsi="Times New Roman"/>
            <w:color w:val="0000FF"/>
            <w:sz w:val="20"/>
            <w:szCs w:val="20"/>
            <w:u w:val="single"/>
            <w:lang w:eastAsia="ja-JP"/>
          </w:rPr>
          <w:t>http://www.ic2rlevi-montalcini-smcv.edu.it</w:t>
        </w:r>
      </w:hyperlink>
    </w:p>
    <w:p w:rsidR="008F76DC" w:rsidRDefault="008F76DC" w:rsidP="00405B61">
      <w:pPr>
        <w:pStyle w:val="NoSpacing"/>
        <w:ind w:left="1416"/>
        <w:rPr>
          <w:rFonts w:ascii="Book Antiqua" w:hAnsi="Book Antiqua"/>
          <w:sz w:val="20"/>
          <w:szCs w:val="20"/>
        </w:rPr>
      </w:pPr>
    </w:p>
    <w:p w:rsidR="008F76DC" w:rsidRPr="00405B61" w:rsidRDefault="008F76DC" w:rsidP="00BC3160">
      <w:pPr>
        <w:pStyle w:val="NoSpacing"/>
        <w:rPr>
          <w:rFonts w:ascii="Book Antiqua" w:hAnsi="Book Antiqua"/>
          <w:sz w:val="20"/>
          <w:szCs w:val="20"/>
        </w:rPr>
      </w:pPr>
    </w:p>
    <w:p w:rsidR="007E7A39" w:rsidRDefault="007E7A39" w:rsidP="007E7A39">
      <w:pPr>
        <w:jc w:val="center"/>
        <w:rPr>
          <w:rFonts w:ascii="Book Antiqua" w:eastAsia="Calibri" w:hAnsi="Book Antiqua" w:cs="Arial"/>
          <w:b/>
          <w:sz w:val="36"/>
          <w:szCs w:val="24"/>
          <w:lang w:eastAsia="en-US"/>
        </w:rPr>
      </w:pPr>
      <w:r w:rsidRPr="007E7A39">
        <w:rPr>
          <w:rFonts w:ascii="Book Antiqua" w:eastAsia="Calibri" w:hAnsi="Book Antiqua" w:cs="Arial"/>
          <w:b/>
          <w:sz w:val="36"/>
          <w:szCs w:val="24"/>
          <w:lang w:eastAsia="en-US"/>
        </w:rPr>
        <w:t xml:space="preserve">Piano di </w:t>
      </w:r>
      <w:r>
        <w:rPr>
          <w:rFonts w:ascii="Book Antiqua" w:eastAsia="Calibri" w:hAnsi="Book Antiqua" w:cs="Arial"/>
          <w:b/>
          <w:sz w:val="36"/>
          <w:szCs w:val="24"/>
          <w:lang w:eastAsia="en-US"/>
        </w:rPr>
        <w:t>A</w:t>
      </w:r>
      <w:r w:rsidRPr="007E7A39">
        <w:rPr>
          <w:rFonts w:ascii="Book Antiqua" w:eastAsia="Calibri" w:hAnsi="Book Antiqua" w:cs="Arial"/>
          <w:b/>
          <w:sz w:val="36"/>
          <w:szCs w:val="24"/>
          <w:lang w:eastAsia="en-US"/>
        </w:rPr>
        <w:t xml:space="preserve">pprendimento </w:t>
      </w:r>
      <w:r>
        <w:rPr>
          <w:rFonts w:ascii="Book Antiqua" w:eastAsia="Calibri" w:hAnsi="Book Antiqua" w:cs="Arial"/>
          <w:b/>
          <w:sz w:val="36"/>
          <w:szCs w:val="24"/>
          <w:lang w:eastAsia="en-US"/>
        </w:rPr>
        <w:t>I</w:t>
      </w:r>
      <w:r w:rsidRPr="007E7A39">
        <w:rPr>
          <w:rFonts w:ascii="Book Antiqua" w:eastAsia="Calibri" w:hAnsi="Book Antiqua" w:cs="Arial"/>
          <w:b/>
          <w:sz w:val="36"/>
          <w:szCs w:val="24"/>
          <w:lang w:eastAsia="en-US"/>
        </w:rPr>
        <w:t>ndividualizzato</w:t>
      </w:r>
    </w:p>
    <w:p w:rsidR="008F76DC" w:rsidRPr="007E7A39" w:rsidRDefault="008F76DC" w:rsidP="007E7A39">
      <w:pPr>
        <w:jc w:val="center"/>
        <w:rPr>
          <w:rFonts w:ascii="Book Antiqua" w:eastAsia="Calibri" w:hAnsi="Book Antiqua" w:cs="Arial"/>
          <w:b/>
          <w:sz w:val="36"/>
          <w:szCs w:val="24"/>
          <w:lang w:eastAsia="en-US"/>
        </w:rPr>
      </w:pPr>
      <w:r>
        <w:rPr>
          <w:rFonts w:ascii="Book Antiqua" w:eastAsia="Calibri" w:hAnsi="Book Antiqua" w:cs="Arial"/>
          <w:b/>
          <w:sz w:val="36"/>
          <w:szCs w:val="24"/>
          <w:lang w:eastAsia="en-US"/>
        </w:rPr>
        <w:t>A.S. 2019/2020</w:t>
      </w:r>
    </w:p>
    <w:p w:rsidR="00BC3160" w:rsidRPr="000753FE" w:rsidRDefault="00BC3160" w:rsidP="00BC3160">
      <w:pPr>
        <w:widowControl w:val="0"/>
        <w:autoSpaceDE w:val="0"/>
        <w:autoSpaceDN w:val="0"/>
        <w:spacing w:before="37" w:after="0" w:line="240" w:lineRule="auto"/>
        <w:ind w:left="115"/>
        <w:rPr>
          <w:rFonts w:eastAsia="Calibri" w:cs="Calibri"/>
          <w:b/>
          <w:sz w:val="24"/>
          <w:lang w:eastAsia="en-US"/>
        </w:rPr>
      </w:pPr>
      <w:r w:rsidRPr="000753FE">
        <w:rPr>
          <w:rFonts w:eastAsia="Calibri" w:cs="Calibri"/>
          <w:b/>
          <w:sz w:val="24"/>
          <w:lang w:eastAsia="en-US"/>
        </w:rPr>
        <w:t>INTRODUZIONE</w:t>
      </w:r>
    </w:p>
    <w:p w:rsidR="00BC3160" w:rsidRPr="000753FE" w:rsidRDefault="00BC3160" w:rsidP="00BC3160">
      <w:pPr>
        <w:widowControl w:val="0"/>
        <w:autoSpaceDE w:val="0"/>
        <w:autoSpaceDN w:val="0"/>
        <w:spacing w:before="2" w:after="0" w:line="240" w:lineRule="auto"/>
        <w:rPr>
          <w:rFonts w:eastAsia="Calibri" w:cs="Calibri"/>
          <w:b/>
          <w:sz w:val="20"/>
          <w:szCs w:val="24"/>
          <w:lang w:eastAsia="en-US"/>
        </w:rPr>
      </w:pPr>
    </w:p>
    <w:p w:rsidR="00BC3160" w:rsidRPr="00454DE2" w:rsidRDefault="00BC3160" w:rsidP="00BC3160">
      <w:pPr>
        <w:widowControl w:val="0"/>
        <w:autoSpaceDE w:val="0"/>
        <w:autoSpaceDN w:val="0"/>
        <w:spacing w:before="1" w:after="0" w:line="360" w:lineRule="auto"/>
        <w:ind w:left="115" w:right="103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A seguito dell’entrata in vigore</w:t>
      </w:r>
      <w:r w:rsidR="00E6653E">
        <w:rPr>
          <w:rFonts w:eastAsia="Calibri" w:cs="Calibri"/>
          <w:sz w:val="24"/>
          <w:lang w:eastAsia="en-US"/>
        </w:rPr>
        <w:t xml:space="preserve"> dei </w:t>
      </w:r>
      <w:r>
        <w:rPr>
          <w:rFonts w:eastAsia="Calibri" w:cs="Calibri"/>
          <w:sz w:val="24"/>
          <w:lang w:eastAsia="en-US"/>
        </w:rPr>
        <w:t xml:space="preserve">D.P.C.M. del 4 e dell’8 marzo 2020, </w:t>
      </w:r>
      <w:r w:rsidRPr="000753FE">
        <w:rPr>
          <w:rFonts w:eastAsia="Calibri" w:cs="Calibri"/>
          <w:sz w:val="24"/>
          <w:lang w:eastAsia="en-US"/>
        </w:rPr>
        <w:t>che ha</w:t>
      </w:r>
      <w:r>
        <w:rPr>
          <w:rFonts w:eastAsia="Calibri" w:cs="Calibri"/>
          <w:sz w:val="24"/>
          <w:lang w:eastAsia="en-US"/>
        </w:rPr>
        <w:t>nno</w:t>
      </w:r>
      <w:r w:rsidRPr="000753FE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 xml:space="preserve">disposto la sospensione </w:t>
      </w:r>
      <w:r w:rsidRPr="000753FE">
        <w:rPr>
          <w:rFonts w:eastAsia="Calibri" w:cs="Calibri"/>
          <w:sz w:val="24"/>
          <w:lang w:eastAsia="en-US"/>
        </w:rPr>
        <w:t>dell</w:t>
      </w:r>
      <w:r>
        <w:rPr>
          <w:rFonts w:eastAsia="Calibri" w:cs="Calibri"/>
          <w:sz w:val="24"/>
          <w:lang w:eastAsia="en-US"/>
        </w:rPr>
        <w:t xml:space="preserve">e </w:t>
      </w:r>
      <w:r w:rsidRPr="000753FE">
        <w:rPr>
          <w:rFonts w:eastAsia="Calibri" w:cs="Calibri"/>
          <w:sz w:val="24"/>
          <w:lang w:eastAsia="en-US"/>
        </w:rPr>
        <w:t>attività didattic</w:t>
      </w:r>
      <w:r>
        <w:rPr>
          <w:rFonts w:eastAsia="Calibri" w:cs="Calibri"/>
          <w:sz w:val="24"/>
          <w:lang w:eastAsia="en-US"/>
        </w:rPr>
        <w:t>he</w:t>
      </w:r>
      <w:r w:rsidRPr="000753FE">
        <w:rPr>
          <w:rFonts w:eastAsia="Calibri" w:cs="Calibri"/>
          <w:sz w:val="24"/>
          <w:lang w:eastAsia="en-US"/>
        </w:rPr>
        <w:t xml:space="preserve"> in</w:t>
      </w:r>
      <w:r w:rsidRPr="000753FE">
        <w:rPr>
          <w:rFonts w:eastAsia="Calibri" w:cs="Calibri"/>
          <w:spacing w:val="-9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presenza</w:t>
      </w:r>
      <w:r>
        <w:rPr>
          <w:rFonts w:eastAsia="Calibri" w:cs="Calibri"/>
          <w:sz w:val="24"/>
          <w:lang w:eastAsia="en-US"/>
        </w:rPr>
        <w:t>,</w:t>
      </w:r>
      <w:r>
        <w:rPr>
          <w:rFonts w:eastAsia="Calibri" w:cs="Calibri"/>
          <w:spacing w:val="-8"/>
          <w:sz w:val="24"/>
          <w:lang w:eastAsia="en-US"/>
        </w:rPr>
        <w:t xml:space="preserve"> per le scuole di ogni ordine e grado, dovuta al repentino diffondersi del contagio da </w:t>
      </w:r>
      <w:r>
        <w:rPr>
          <w:rFonts w:eastAsia="Calibri" w:cs="Calibri"/>
          <w:sz w:val="24"/>
          <w:lang w:eastAsia="en-US"/>
        </w:rPr>
        <w:t>COVID-19</w:t>
      </w:r>
      <w:r w:rsidRPr="000753FE">
        <w:rPr>
          <w:rFonts w:eastAsia="Calibri" w:cs="Calibri"/>
          <w:sz w:val="24"/>
          <w:lang w:eastAsia="en-US"/>
        </w:rPr>
        <w:t>,</w:t>
      </w:r>
      <w:r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e</w:t>
      </w:r>
      <w:r w:rsidRPr="000753FE">
        <w:rPr>
          <w:rFonts w:eastAsia="Calibri" w:cs="Calibri"/>
          <w:spacing w:val="-12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successivi</w:t>
      </w:r>
      <w:r w:rsidRPr="000753FE">
        <w:rPr>
          <w:rFonts w:eastAsia="Calibri" w:cs="Calibri"/>
          <w:spacing w:val="-13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decreti,</w:t>
      </w:r>
      <w:r w:rsidRPr="000753FE">
        <w:rPr>
          <w:rFonts w:eastAsia="Calibri" w:cs="Calibri"/>
          <w:spacing w:val="-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tra</w:t>
      </w:r>
      <w:r w:rsidRPr="000753FE">
        <w:rPr>
          <w:rFonts w:eastAsia="Calibri" w:cs="Calibri"/>
          <w:spacing w:val="-9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cui</w:t>
      </w:r>
      <w:r w:rsidRPr="00454DE2">
        <w:rPr>
          <w:rFonts w:eastAsia="Calibri" w:cs="Calibri"/>
          <w:spacing w:val="-8"/>
          <w:sz w:val="24"/>
          <w:lang w:eastAsia="en-US"/>
        </w:rPr>
        <w:t xml:space="preserve"> </w:t>
      </w:r>
      <w:r w:rsidRPr="00454DE2">
        <w:rPr>
          <w:rFonts w:eastAsia="Calibri" w:cs="Calibri"/>
          <w:sz w:val="24"/>
          <w:lang w:eastAsia="en-US"/>
        </w:rPr>
        <w:t>il</w:t>
      </w:r>
      <w:r w:rsidRPr="00454DE2">
        <w:rPr>
          <w:rFonts w:eastAsia="Calibri" w:cs="Calibri"/>
          <w:spacing w:val="-12"/>
          <w:sz w:val="24"/>
          <w:lang w:eastAsia="en-US"/>
        </w:rPr>
        <w:t xml:space="preserve"> </w:t>
      </w:r>
      <w:r w:rsidRPr="00454DE2">
        <w:rPr>
          <w:rFonts w:eastAsia="Calibri" w:cs="Calibri"/>
          <w:sz w:val="24"/>
          <w:lang w:eastAsia="en-US"/>
        </w:rPr>
        <w:t>D.L. 17 marzo 2020, n. 18, recante “</w:t>
      </w:r>
      <w:r w:rsidRPr="00454DE2">
        <w:rPr>
          <w:rFonts w:eastAsia="Calibri" w:cs="Calibri"/>
          <w:i/>
          <w:sz w:val="24"/>
          <w:lang w:eastAsia="en-US"/>
        </w:rPr>
        <w:t>Misure di potenziamento del Servizio sanitario nazionale e di sostegno economico per le famiglie, lavoratori e imprese connesse all’emergenza Covid 19</w:t>
      </w:r>
      <w:r w:rsidRPr="00454DE2">
        <w:rPr>
          <w:rFonts w:eastAsia="Calibri" w:cs="Calibri"/>
          <w:sz w:val="24"/>
          <w:lang w:eastAsia="en-US"/>
        </w:rPr>
        <w:t xml:space="preserve">” convertito con modificazioni dalla legge 24 aprile </w:t>
      </w:r>
      <w:r w:rsidRPr="00454DE2">
        <w:rPr>
          <w:rFonts w:eastAsia="Calibri" w:cs="Calibri"/>
          <w:spacing w:val="-3"/>
          <w:sz w:val="24"/>
          <w:lang w:eastAsia="en-US"/>
        </w:rPr>
        <w:t xml:space="preserve">2020, </w:t>
      </w:r>
      <w:r w:rsidRPr="00454DE2">
        <w:rPr>
          <w:rFonts w:eastAsia="Calibri" w:cs="Calibri"/>
          <w:sz w:val="24"/>
          <w:lang w:eastAsia="en-US"/>
        </w:rPr>
        <w:t>n. 27 e in particolare all’art. 87, comma 3-</w:t>
      </w:r>
      <w:r w:rsidRPr="00116B5E">
        <w:rPr>
          <w:rFonts w:eastAsia="Calibri" w:cs="Calibri"/>
          <w:i/>
          <w:sz w:val="24"/>
          <w:lang w:eastAsia="en-US"/>
        </w:rPr>
        <w:t>ter</w:t>
      </w:r>
      <w:r w:rsidRPr="00454DE2">
        <w:rPr>
          <w:rFonts w:eastAsia="Calibri" w:cs="Calibri"/>
          <w:sz w:val="24"/>
          <w:lang w:eastAsia="en-US"/>
        </w:rPr>
        <w:t>, in materia di</w:t>
      </w:r>
      <w:r w:rsidRPr="00454DE2">
        <w:rPr>
          <w:rFonts w:eastAsia="Calibri" w:cs="Calibri"/>
          <w:spacing w:val="-3"/>
          <w:sz w:val="24"/>
          <w:lang w:eastAsia="en-US"/>
        </w:rPr>
        <w:t xml:space="preserve"> </w:t>
      </w:r>
      <w:r w:rsidRPr="00454DE2">
        <w:rPr>
          <w:rFonts w:eastAsia="Calibri" w:cs="Calibri"/>
          <w:sz w:val="24"/>
          <w:lang w:eastAsia="en-US"/>
        </w:rPr>
        <w:t>valutazione;</w:t>
      </w:r>
    </w:p>
    <w:p w:rsidR="00116B5E" w:rsidRPr="00A50519" w:rsidRDefault="00116B5E" w:rsidP="00A50519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right="103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 xml:space="preserve">vista la </w:t>
      </w:r>
      <w:r>
        <w:rPr>
          <w:rFonts w:eastAsia="Calibri" w:cs="Calibri"/>
          <w:sz w:val="24"/>
          <w:lang w:eastAsia="en-US"/>
        </w:rPr>
        <w:t>nota</w:t>
      </w:r>
      <w:r w:rsidRPr="004145D9">
        <w:rPr>
          <w:rFonts w:eastAsia="Calibri" w:cs="Calibri"/>
          <w:sz w:val="24"/>
          <w:lang w:eastAsia="en-US"/>
        </w:rPr>
        <w:t xml:space="preserve"> dipartimentale 17 marzo 2020, n. 388, recante </w:t>
      </w:r>
      <w:r w:rsidRPr="004145D9">
        <w:rPr>
          <w:rFonts w:eastAsia="Calibri" w:cs="Calibri"/>
          <w:i/>
          <w:sz w:val="24"/>
          <w:lang w:eastAsia="en-US"/>
        </w:rPr>
        <w:t>“Emergenza sanitaria da nuovo Coronavirus. Prime indicazioni operative per le attività didattiche a distanza”</w:t>
      </w:r>
      <w:r>
        <w:rPr>
          <w:rFonts w:eastAsia="Calibri" w:cs="Calibri"/>
          <w:sz w:val="24"/>
          <w:lang w:eastAsia="en-US"/>
        </w:rPr>
        <w:t>,</w:t>
      </w:r>
      <w:r>
        <w:rPr>
          <w:rFonts w:eastAsia="Calibri" w:cs="Calibri"/>
          <w:sz w:val="24"/>
          <w:lang w:eastAsia="en-US"/>
        </w:rPr>
        <w:t xml:space="preserve"> che </w:t>
      </w:r>
      <w:r w:rsidR="00A50519">
        <w:rPr>
          <w:rFonts w:eastAsia="Calibri" w:cs="Calibri"/>
          <w:sz w:val="24"/>
          <w:lang w:eastAsia="en-US"/>
        </w:rPr>
        <w:t xml:space="preserve">richiama, tra l’altro, </w:t>
      </w:r>
      <w:r w:rsidR="00E6653E">
        <w:rPr>
          <w:rFonts w:eastAsia="Calibri" w:cs="Calibri"/>
          <w:sz w:val="24"/>
          <w:lang w:eastAsia="en-US"/>
        </w:rPr>
        <w:t>al r</w:t>
      </w:r>
      <w:r>
        <w:rPr>
          <w:rFonts w:eastAsia="Calibri" w:cs="Calibri"/>
          <w:sz w:val="24"/>
          <w:lang w:eastAsia="en-US"/>
        </w:rPr>
        <w:t>uolo di valorizzazione della valutazione</w:t>
      </w:r>
      <w:r w:rsidR="00BC3160">
        <w:rPr>
          <w:rFonts w:eastAsia="Calibri" w:cs="Calibri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>quale</w:t>
      </w:r>
      <w:r w:rsidRPr="00116B5E">
        <w:t xml:space="preserve"> </w:t>
      </w:r>
      <w:r>
        <w:t>“</w:t>
      </w:r>
      <w:r w:rsidRPr="00116B5E">
        <w:rPr>
          <w:rFonts w:eastAsia="Calibri" w:cs="Calibri"/>
          <w:sz w:val="24"/>
          <w:lang w:eastAsia="en-US"/>
        </w:rPr>
        <w:t>elemento indispensabile di verifica</w:t>
      </w:r>
      <w:r>
        <w:rPr>
          <w:rFonts w:eastAsia="Calibri" w:cs="Calibri"/>
          <w:sz w:val="24"/>
          <w:lang w:eastAsia="en-US"/>
        </w:rPr>
        <w:t xml:space="preserve"> </w:t>
      </w:r>
      <w:r w:rsidRPr="00116B5E">
        <w:rPr>
          <w:rFonts w:eastAsia="Calibri" w:cs="Calibri"/>
          <w:sz w:val="24"/>
          <w:lang w:eastAsia="en-US"/>
        </w:rPr>
        <w:t>dell’attività svolta, di restituzione, di chiarimento, di individuazione delle eventuali lacune</w:t>
      </w:r>
      <w:r>
        <w:rPr>
          <w:rFonts w:eastAsia="Calibri" w:cs="Calibri"/>
          <w:sz w:val="24"/>
          <w:lang w:eastAsia="en-US"/>
        </w:rPr>
        <w:t>”</w:t>
      </w:r>
      <w:r w:rsidRPr="00116B5E">
        <w:rPr>
          <w:rFonts w:eastAsia="Calibri" w:cs="Calibri"/>
          <w:sz w:val="24"/>
          <w:lang w:eastAsia="en-US"/>
        </w:rPr>
        <w:t xml:space="preserve"> </w:t>
      </w:r>
      <w:r w:rsidR="00A50519">
        <w:rPr>
          <w:rFonts w:eastAsia="Calibri" w:cs="Calibri"/>
          <w:sz w:val="24"/>
          <w:lang w:eastAsia="en-US"/>
        </w:rPr>
        <w:t xml:space="preserve">consentendo </w:t>
      </w:r>
      <w:r w:rsidR="00E6653E">
        <w:rPr>
          <w:rFonts w:eastAsia="Calibri" w:cs="Calibri"/>
          <w:sz w:val="24"/>
          <w:lang w:eastAsia="en-US"/>
        </w:rPr>
        <w:t xml:space="preserve">agli alunni </w:t>
      </w:r>
      <w:r w:rsidR="00A50519">
        <w:rPr>
          <w:rFonts w:eastAsia="Calibri" w:cs="Calibri"/>
          <w:sz w:val="24"/>
          <w:lang w:eastAsia="en-US"/>
        </w:rPr>
        <w:t>di</w:t>
      </w:r>
      <w:r w:rsidRPr="00116B5E">
        <w:rPr>
          <w:rFonts w:eastAsia="Calibri" w:cs="Calibri"/>
          <w:sz w:val="24"/>
          <w:lang w:eastAsia="en-US"/>
        </w:rPr>
        <w:t xml:space="preserve"> procedere</w:t>
      </w:r>
      <w:r w:rsidR="00A50519" w:rsidRPr="00A50519">
        <w:rPr>
          <w:rFonts w:eastAsia="Calibri" w:cs="Calibri"/>
          <w:sz w:val="24"/>
          <w:lang w:eastAsia="en-US"/>
        </w:rPr>
        <w:t xml:space="preserve"> </w:t>
      </w:r>
      <w:r w:rsidR="00E6653E">
        <w:rPr>
          <w:rFonts w:eastAsia="Calibri" w:cs="Calibri"/>
          <w:sz w:val="24"/>
          <w:lang w:eastAsia="en-US"/>
        </w:rPr>
        <w:t>con approfondimenti,</w:t>
      </w:r>
      <w:r w:rsidR="00A50519" w:rsidRPr="00116B5E">
        <w:rPr>
          <w:rFonts w:eastAsia="Calibri" w:cs="Calibri"/>
          <w:sz w:val="24"/>
          <w:lang w:eastAsia="en-US"/>
        </w:rPr>
        <w:t xml:space="preserve"> recuperi, </w:t>
      </w:r>
      <w:r w:rsidR="00A50519">
        <w:rPr>
          <w:rFonts w:eastAsia="Calibri" w:cs="Calibri"/>
          <w:sz w:val="24"/>
          <w:lang w:eastAsia="en-US"/>
        </w:rPr>
        <w:t xml:space="preserve">consolidamenti, in un’ottica di personalizzazione </w:t>
      </w:r>
      <w:r w:rsidR="00E6653E">
        <w:rPr>
          <w:rFonts w:eastAsia="Calibri" w:cs="Calibri"/>
          <w:sz w:val="24"/>
          <w:lang w:eastAsia="en-US"/>
        </w:rPr>
        <w:t>e di</w:t>
      </w:r>
      <w:r w:rsidR="00A50519">
        <w:rPr>
          <w:rFonts w:eastAsia="Calibri" w:cs="Calibri"/>
          <w:sz w:val="24"/>
          <w:lang w:eastAsia="en-US"/>
        </w:rPr>
        <w:t xml:space="preserve"> </w:t>
      </w:r>
      <w:r w:rsidR="00A50519" w:rsidRPr="00A50519">
        <w:rPr>
          <w:rFonts w:eastAsia="Calibri" w:cs="Calibri"/>
          <w:sz w:val="24"/>
          <w:lang w:eastAsia="en-US"/>
        </w:rPr>
        <w:t>responsabilizza</w:t>
      </w:r>
      <w:r w:rsidR="00E6653E">
        <w:rPr>
          <w:rFonts w:eastAsia="Calibri" w:cs="Calibri"/>
          <w:sz w:val="24"/>
          <w:lang w:eastAsia="en-US"/>
        </w:rPr>
        <w:t>zione</w:t>
      </w:r>
      <w:r w:rsidR="00A50519">
        <w:rPr>
          <w:rFonts w:eastAsia="Calibri" w:cs="Calibri"/>
          <w:sz w:val="24"/>
          <w:lang w:eastAsia="en-US"/>
        </w:rPr>
        <w:t>;</w:t>
      </w:r>
    </w:p>
    <w:p w:rsidR="00BC3160" w:rsidRPr="00137DE8" w:rsidRDefault="00BC3160" w:rsidP="00BC3160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right="103"/>
        <w:jc w:val="both"/>
        <w:rPr>
          <w:rFonts w:eastAsia="Calibri" w:cs="Calibri"/>
          <w:sz w:val="24"/>
          <w:lang w:eastAsia="en-US"/>
        </w:rPr>
      </w:pPr>
      <w:r w:rsidRPr="00AF4ACC">
        <w:rPr>
          <w:rFonts w:eastAsia="Calibri" w:cs="Calibri"/>
          <w:sz w:val="24"/>
          <w:lang w:eastAsia="en-US"/>
        </w:rPr>
        <w:t xml:space="preserve">stante la necessità di </w:t>
      </w:r>
      <w:r>
        <w:rPr>
          <w:rFonts w:eastAsia="Calibri" w:cs="Calibri"/>
          <w:sz w:val="24"/>
          <w:lang w:eastAsia="en-US"/>
        </w:rPr>
        <w:t>adottare</w:t>
      </w:r>
      <w:r w:rsidRPr="00AF4ACC">
        <w:rPr>
          <w:rFonts w:eastAsia="Calibri" w:cs="Calibri"/>
          <w:sz w:val="24"/>
          <w:lang w:eastAsia="en-US"/>
        </w:rPr>
        <w:t>, per l’anno scolastico 2019/2020</w:t>
      </w:r>
      <w:r>
        <w:rPr>
          <w:rFonts w:eastAsia="Calibri" w:cs="Calibri"/>
          <w:sz w:val="24"/>
          <w:lang w:eastAsia="en-US"/>
        </w:rPr>
        <w:t xml:space="preserve">, </w:t>
      </w:r>
      <w:r w:rsidRPr="00AF4ACC">
        <w:rPr>
          <w:rFonts w:eastAsia="Calibri" w:cs="Calibri"/>
          <w:sz w:val="24"/>
          <w:lang w:eastAsia="en-US"/>
        </w:rPr>
        <w:t>ai sen</w:t>
      </w:r>
      <w:r>
        <w:rPr>
          <w:rFonts w:eastAsia="Calibri" w:cs="Calibri"/>
          <w:sz w:val="24"/>
          <w:lang w:eastAsia="en-US"/>
        </w:rPr>
        <w:t>si dell’articolo 1, commi 1 e 2,</w:t>
      </w:r>
      <w:r w:rsidRPr="00AF4ACC">
        <w:rPr>
          <w:rFonts w:eastAsia="Calibri" w:cs="Calibri"/>
          <w:sz w:val="24"/>
          <w:lang w:eastAsia="en-US"/>
        </w:rPr>
        <w:t xml:space="preserve"> </w:t>
      </w:r>
      <w:r>
        <w:rPr>
          <w:rFonts w:cs="Calibri"/>
          <w:lang w:eastAsia="en-US"/>
        </w:rPr>
        <w:t xml:space="preserve">del </w:t>
      </w:r>
      <w:r w:rsidRPr="00AF4ACC">
        <w:rPr>
          <w:rFonts w:eastAsia="Calibri" w:cs="Calibri"/>
          <w:sz w:val="24"/>
          <w:lang w:eastAsia="en-US"/>
        </w:rPr>
        <w:t>D.L. 8 aprile 2020, n. 22, recante</w:t>
      </w:r>
      <w:r>
        <w:t xml:space="preserve"> “</w:t>
      </w:r>
      <w:r w:rsidRPr="00AF4ACC">
        <w:rPr>
          <w:rFonts w:cs="Calibri"/>
          <w:i/>
          <w:sz w:val="24"/>
          <w:lang w:eastAsia="en-US"/>
        </w:rPr>
        <w:t xml:space="preserve">Misure urgenti sulla regolare conclusione e l'ordinato avvio </w:t>
      </w:r>
      <w:r w:rsidRPr="00AF4ACC">
        <w:rPr>
          <w:rFonts w:eastAsia="Calibri" w:cs="Calibri"/>
          <w:i/>
          <w:sz w:val="24"/>
          <w:lang w:eastAsia="en-US"/>
        </w:rPr>
        <w:t>dell'anno scolastico e sullo svolgimento degli esami di Stato”</w:t>
      </w:r>
      <w:r>
        <w:rPr>
          <w:rFonts w:eastAsia="Calibri" w:cs="Calibri"/>
          <w:i/>
          <w:sz w:val="24"/>
          <w:lang w:eastAsia="en-US"/>
        </w:rPr>
        <w:t xml:space="preserve">, </w:t>
      </w:r>
      <w:r>
        <w:rPr>
          <w:rFonts w:eastAsia="Calibri" w:cs="Calibri"/>
          <w:sz w:val="24"/>
          <w:lang w:eastAsia="en-US"/>
        </w:rPr>
        <w:t xml:space="preserve">idonei criteri per </w:t>
      </w:r>
      <w:r w:rsidRPr="00AF4ACC">
        <w:rPr>
          <w:rFonts w:eastAsia="Calibri" w:cs="Calibri"/>
          <w:sz w:val="24"/>
          <w:lang w:eastAsia="en-US"/>
        </w:rPr>
        <w:t>la val</w:t>
      </w:r>
      <w:r>
        <w:rPr>
          <w:rFonts w:eastAsia="Calibri" w:cs="Calibri"/>
          <w:sz w:val="24"/>
          <w:lang w:eastAsia="en-US"/>
        </w:rPr>
        <w:t xml:space="preserve">utazione degli </w:t>
      </w:r>
      <w:r>
        <w:rPr>
          <w:rFonts w:eastAsia="Calibri" w:cs="Calibri"/>
          <w:sz w:val="24"/>
          <w:lang w:eastAsia="en-US"/>
        </w:rPr>
        <w:lastRenderedPageBreak/>
        <w:t xml:space="preserve">alunni, nonché strategie e modalità per </w:t>
      </w:r>
      <w:r w:rsidRPr="00AF4ACC">
        <w:rPr>
          <w:rFonts w:eastAsia="Calibri" w:cs="Calibri"/>
          <w:sz w:val="24"/>
          <w:lang w:eastAsia="en-US"/>
        </w:rPr>
        <w:t>l’eventuale integrazione e recupero degli apprendimenti relativi</w:t>
      </w:r>
      <w:r>
        <w:rPr>
          <w:rFonts w:eastAsia="Calibri" w:cs="Calibri"/>
          <w:sz w:val="24"/>
          <w:lang w:eastAsia="en-US"/>
        </w:rPr>
        <w:t xml:space="preserve"> </w:t>
      </w:r>
      <w:r w:rsidRPr="00AF4ACC">
        <w:rPr>
          <w:rFonts w:eastAsia="Calibri" w:cs="Calibri"/>
          <w:sz w:val="24"/>
          <w:lang w:eastAsia="en-US"/>
        </w:rPr>
        <w:t>all’anno scolastico 2019/2020 nel corso d</w:t>
      </w:r>
      <w:r>
        <w:rPr>
          <w:rFonts w:eastAsia="Calibri" w:cs="Calibri"/>
          <w:sz w:val="24"/>
          <w:lang w:eastAsia="en-US"/>
        </w:rPr>
        <w:t xml:space="preserve">el prossimo anno scolastico, a decorrere dal 1° </w:t>
      </w:r>
      <w:r w:rsidRPr="00557784">
        <w:rPr>
          <w:rFonts w:eastAsia="Calibri" w:cs="Calibri"/>
          <w:sz w:val="24"/>
          <w:lang w:eastAsia="en-US"/>
        </w:rPr>
        <w:t>settembre 2020</w:t>
      </w:r>
      <w:r>
        <w:rPr>
          <w:rFonts w:eastAsia="Calibri" w:cs="Calibri"/>
          <w:sz w:val="24"/>
          <w:lang w:eastAsia="en-US"/>
        </w:rPr>
        <w:t>,</w:t>
      </w:r>
      <w:r w:rsidRPr="00137DE8">
        <w:rPr>
          <w:rFonts w:eastAsia="Calibri" w:cs="Calibri"/>
          <w:sz w:val="24"/>
          <w:lang w:eastAsia="en-US"/>
        </w:rPr>
        <w:t xml:space="preserve"> </w:t>
      </w:r>
      <w:r w:rsidRPr="00557784">
        <w:rPr>
          <w:rFonts w:eastAsia="Calibri" w:cs="Calibri"/>
          <w:sz w:val="24"/>
          <w:lang w:eastAsia="en-US"/>
        </w:rPr>
        <w:t>quale attività didattica</w:t>
      </w:r>
      <w:r>
        <w:rPr>
          <w:rFonts w:eastAsia="Calibri" w:cs="Calibri"/>
          <w:sz w:val="24"/>
          <w:lang w:eastAsia="en-US"/>
        </w:rPr>
        <w:t xml:space="preserve"> </w:t>
      </w:r>
      <w:r w:rsidRPr="00137DE8">
        <w:rPr>
          <w:rFonts w:eastAsia="Calibri" w:cs="Calibri"/>
          <w:sz w:val="24"/>
          <w:lang w:eastAsia="en-US"/>
        </w:rPr>
        <w:t>ordinaria</w:t>
      </w:r>
      <w:r w:rsidR="00A50519">
        <w:rPr>
          <w:rFonts w:eastAsia="Calibri" w:cs="Calibri"/>
          <w:sz w:val="24"/>
          <w:lang w:eastAsia="en-US"/>
        </w:rPr>
        <w:t>;</w:t>
      </w:r>
    </w:p>
    <w:p w:rsidR="007D6E2D" w:rsidRPr="007D6E2D" w:rsidRDefault="00BC3160" w:rsidP="007D6E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lang w:eastAsia="en-US"/>
        </w:rPr>
      </w:pPr>
      <w:r w:rsidRPr="004A250B">
        <w:rPr>
          <w:rFonts w:eastAsia="Calibri" w:cs="Calibri"/>
          <w:sz w:val="24"/>
          <w:lang w:eastAsia="en-US"/>
        </w:rPr>
        <w:t xml:space="preserve">preso atto dell’Ordinanza Ministeriale n. 11 del 16/05/2020 concernente </w:t>
      </w:r>
      <w:r w:rsidR="007D6E2D">
        <w:rPr>
          <w:rFonts w:eastAsia="Calibri" w:cs="Calibri"/>
          <w:sz w:val="24"/>
          <w:lang w:eastAsia="en-US"/>
        </w:rPr>
        <w:t>la V</w:t>
      </w:r>
      <w:r w:rsidRPr="007D6E2D">
        <w:rPr>
          <w:rFonts w:eastAsia="Calibri" w:cs="Calibri"/>
          <w:sz w:val="24"/>
          <w:lang w:eastAsia="en-US"/>
        </w:rPr>
        <w:t xml:space="preserve">alutazione finale degli alunni per l’anno scolastico 2019/2020 e prime disposizioni per il recupero degli </w:t>
      </w:r>
      <w:r w:rsidR="007D6E2D" w:rsidRPr="007D6E2D">
        <w:rPr>
          <w:rFonts w:eastAsia="Calibri" w:cs="Calibri"/>
          <w:sz w:val="24"/>
          <w:lang w:eastAsia="en-US"/>
        </w:rPr>
        <w:t>apprendimenti</w:t>
      </w:r>
      <w:r w:rsidR="007D6E2D">
        <w:rPr>
          <w:rFonts w:eastAsia="Calibri" w:cs="Calibri"/>
          <w:sz w:val="24"/>
          <w:lang w:eastAsia="en-US"/>
        </w:rPr>
        <w:t>,</w:t>
      </w:r>
      <w:r w:rsidR="004A250B" w:rsidRPr="007D6E2D">
        <w:rPr>
          <w:rFonts w:eastAsia="Calibri" w:cs="Calibri"/>
          <w:sz w:val="24"/>
          <w:lang w:eastAsia="en-US"/>
        </w:rPr>
        <w:t xml:space="preserve"> </w:t>
      </w:r>
      <w:r w:rsidR="004A250B" w:rsidRPr="004A250B">
        <w:rPr>
          <w:rFonts w:eastAsia="Calibri" w:cs="Calibri"/>
          <w:sz w:val="24"/>
          <w:lang w:eastAsia="en-US"/>
        </w:rPr>
        <w:t>che</w:t>
      </w:r>
      <w:r w:rsidR="007D6E2D">
        <w:rPr>
          <w:rFonts w:eastAsia="Calibri" w:cs="Calibri"/>
          <w:sz w:val="24"/>
          <w:lang w:eastAsia="en-US"/>
        </w:rPr>
        <w:t xml:space="preserve"> in particolare</w:t>
      </w:r>
      <w:r w:rsidR="004A250B" w:rsidRPr="004A250B">
        <w:rPr>
          <w:rFonts w:eastAsia="Calibri" w:cs="Calibri"/>
          <w:sz w:val="24"/>
          <w:lang w:eastAsia="en-US"/>
        </w:rPr>
        <w:t xml:space="preserve"> all’art. 3</w:t>
      </w:r>
      <w:r w:rsidR="004A250B">
        <w:rPr>
          <w:rFonts w:eastAsia="Calibri" w:cs="Calibri"/>
          <w:sz w:val="24"/>
          <w:lang w:eastAsia="en-US"/>
        </w:rPr>
        <w:t xml:space="preserve">, comma </w:t>
      </w:r>
      <w:r w:rsidR="004A250B" w:rsidRPr="004A250B">
        <w:rPr>
          <w:rFonts w:eastAsia="Calibri" w:cs="Calibri"/>
          <w:sz w:val="24"/>
          <w:lang w:eastAsia="en-US"/>
        </w:rPr>
        <w:t>4</w:t>
      </w:r>
      <w:r w:rsidR="004A250B">
        <w:rPr>
          <w:rFonts w:eastAsia="Calibri" w:cs="Calibri"/>
          <w:sz w:val="24"/>
          <w:lang w:eastAsia="en-US"/>
        </w:rPr>
        <w:t>, statuisce</w:t>
      </w:r>
      <w:r w:rsidR="004A250B" w:rsidRPr="004A250B">
        <w:rPr>
          <w:rFonts w:eastAsia="Calibri" w:cs="Calibri"/>
          <w:sz w:val="24"/>
          <w:lang w:eastAsia="en-US"/>
        </w:rPr>
        <w:t xml:space="preserve"> </w:t>
      </w:r>
      <w:r w:rsidR="004A250B" w:rsidRPr="007D6E2D">
        <w:rPr>
          <w:rFonts w:eastAsia="Calibri" w:cs="Calibri"/>
          <w:i/>
          <w:sz w:val="24"/>
          <w:lang w:eastAsia="en-US"/>
        </w:rPr>
        <w:t>“g</w:t>
      </w:r>
      <w:r w:rsidR="004A250B" w:rsidRPr="007D6E2D">
        <w:rPr>
          <w:rFonts w:eastAsia="Calibri" w:cs="Calibri"/>
          <w:i/>
          <w:sz w:val="24"/>
          <w:lang w:eastAsia="en-US"/>
        </w:rPr>
        <w:t>li alunni sono ammessi alla classe successiva anche in presenza di voti inferiori a sei</w:t>
      </w:r>
      <w:r w:rsidR="004A250B" w:rsidRPr="007D6E2D">
        <w:rPr>
          <w:rFonts w:eastAsia="Calibri" w:cs="Calibri"/>
          <w:i/>
          <w:sz w:val="24"/>
          <w:lang w:eastAsia="en-US"/>
        </w:rPr>
        <w:t xml:space="preserve"> </w:t>
      </w:r>
      <w:r w:rsidR="004A250B" w:rsidRPr="007D6E2D">
        <w:rPr>
          <w:rFonts w:eastAsia="Calibri" w:cs="Calibri"/>
          <w:i/>
          <w:sz w:val="24"/>
          <w:lang w:eastAsia="en-US"/>
        </w:rPr>
        <w:t>decimi in una o più discipline, che vengono riportati nel verbale di scrutinio finale e nel</w:t>
      </w:r>
      <w:r w:rsidR="004A250B" w:rsidRPr="007D6E2D">
        <w:rPr>
          <w:rFonts w:eastAsia="Calibri" w:cs="Calibri"/>
          <w:i/>
          <w:sz w:val="24"/>
          <w:lang w:eastAsia="en-US"/>
        </w:rPr>
        <w:t xml:space="preserve"> </w:t>
      </w:r>
      <w:r w:rsidR="004A250B" w:rsidRPr="007D6E2D">
        <w:rPr>
          <w:rFonts w:eastAsia="Calibri" w:cs="Calibri"/>
          <w:i/>
          <w:sz w:val="24"/>
          <w:lang w:eastAsia="en-US"/>
        </w:rPr>
        <w:t>documento di valutazione</w:t>
      </w:r>
      <w:r w:rsidR="004A250B" w:rsidRPr="007D6E2D">
        <w:rPr>
          <w:rFonts w:eastAsia="Calibri" w:cs="Calibri"/>
          <w:i/>
          <w:sz w:val="24"/>
          <w:lang w:eastAsia="en-US"/>
        </w:rPr>
        <w:t>”</w:t>
      </w:r>
      <w:r w:rsidR="004A250B" w:rsidRPr="007D6E2D">
        <w:rPr>
          <w:rFonts w:eastAsia="Calibri" w:cs="Calibri"/>
          <w:sz w:val="24"/>
          <w:lang w:eastAsia="en-US"/>
        </w:rPr>
        <w:t>,</w:t>
      </w:r>
      <w:r w:rsidR="004A250B">
        <w:rPr>
          <w:rFonts w:ascii="Garamond" w:eastAsia="Calibri" w:hAnsi="Garamond" w:cs="Garamond"/>
          <w:sz w:val="24"/>
          <w:szCs w:val="24"/>
        </w:rPr>
        <w:t xml:space="preserve"> </w:t>
      </w:r>
      <w:r w:rsidR="004A250B" w:rsidRPr="004A250B">
        <w:rPr>
          <w:rFonts w:eastAsia="Calibri" w:cs="Calibri"/>
          <w:sz w:val="24"/>
          <w:lang w:eastAsia="en-US"/>
        </w:rPr>
        <w:t xml:space="preserve"> </w:t>
      </w:r>
      <w:r w:rsidR="007D6E2D">
        <w:rPr>
          <w:rFonts w:eastAsia="Calibri" w:cs="Calibri"/>
          <w:sz w:val="24"/>
          <w:lang w:eastAsia="en-US"/>
        </w:rPr>
        <w:t>nonchè</w:t>
      </w:r>
      <w:r w:rsidRPr="004A250B">
        <w:rPr>
          <w:rFonts w:eastAsia="Calibri" w:cs="Calibri"/>
          <w:sz w:val="24"/>
          <w:lang w:eastAsia="en-US"/>
        </w:rPr>
        <w:t xml:space="preserve"> all’art. </w:t>
      </w:r>
      <w:r w:rsidR="00A50519" w:rsidRPr="004A250B">
        <w:rPr>
          <w:rFonts w:eastAsia="Calibri" w:cs="Calibri"/>
          <w:sz w:val="24"/>
          <w:lang w:eastAsia="en-US"/>
        </w:rPr>
        <w:t>1, comma 1,</w:t>
      </w:r>
      <w:r w:rsidR="007D6E2D">
        <w:rPr>
          <w:rFonts w:eastAsia="Calibri" w:cs="Calibri"/>
          <w:sz w:val="24"/>
          <w:lang w:eastAsia="en-US"/>
        </w:rPr>
        <w:t xml:space="preserve"> art. 3 commi 2 e </w:t>
      </w:r>
      <w:r w:rsidR="00A50519" w:rsidRPr="004A250B">
        <w:rPr>
          <w:rFonts w:eastAsia="Calibri" w:cs="Calibri"/>
          <w:sz w:val="24"/>
          <w:lang w:eastAsia="en-US"/>
        </w:rPr>
        <w:t xml:space="preserve">5, art. 5 commi 1 e 4, </w:t>
      </w:r>
      <w:r w:rsidRPr="004A250B">
        <w:rPr>
          <w:rFonts w:eastAsia="Calibri" w:cs="Calibri"/>
          <w:sz w:val="24"/>
          <w:lang w:eastAsia="en-US"/>
        </w:rPr>
        <w:t xml:space="preserve">art. 6, commi </w:t>
      </w:r>
      <w:r w:rsidR="00A50519" w:rsidRPr="004A250B">
        <w:rPr>
          <w:rFonts w:eastAsia="Calibri" w:cs="Calibri"/>
          <w:sz w:val="24"/>
          <w:lang w:eastAsia="en-US"/>
        </w:rPr>
        <w:t>1-3-4-5</w:t>
      </w:r>
      <w:r w:rsidRPr="004A250B">
        <w:rPr>
          <w:rFonts w:eastAsia="Calibri" w:cs="Calibri"/>
          <w:sz w:val="24"/>
          <w:lang w:eastAsia="en-US"/>
        </w:rPr>
        <w:t>,</w:t>
      </w:r>
      <w:r w:rsidR="004A250B" w:rsidRPr="004A250B">
        <w:rPr>
          <w:rFonts w:ascii="Garamond" w:eastAsia="Calibri" w:hAnsi="Garamond" w:cs="Garamond"/>
          <w:sz w:val="24"/>
          <w:szCs w:val="24"/>
        </w:rPr>
        <w:t xml:space="preserve"> </w:t>
      </w:r>
    </w:p>
    <w:p w:rsidR="007D6E2D" w:rsidRDefault="007D6E2D" w:rsidP="007D6E2D">
      <w:pPr>
        <w:autoSpaceDE w:val="0"/>
        <w:autoSpaceDN w:val="0"/>
        <w:adjustRightInd w:val="0"/>
        <w:spacing w:after="0" w:line="240" w:lineRule="auto"/>
        <w:ind w:left="115"/>
        <w:jc w:val="both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 xml:space="preserve"> </w:t>
      </w:r>
    </w:p>
    <w:p w:rsidR="00BC3160" w:rsidRDefault="00BC3160" w:rsidP="007D6E2D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eastAsia="Calibri" w:cs="Calibri"/>
          <w:sz w:val="24"/>
          <w:lang w:eastAsia="en-US"/>
        </w:rPr>
      </w:pPr>
      <w:r w:rsidRPr="007D6E2D">
        <w:rPr>
          <w:rFonts w:eastAsia="Calibri" w:cs="Calibri"/>
          <w:sz w:val="24"/>
          <w:lang w:eastAsia="en-US"/>
        </w:rPr>
        <w:t>il Consiglio di Classe o i docenti contitolari della</w:t>
      </w:r>
      <w:r w:rsidRPr="007D6E2D">
        <w:rPr>
          <w:rFonts w:eastAsia="Calibri" w:cs="Calibri"/>
          <w:spacing w:val="-10"/>
          <w:sz w:val="24"/>
          <w:lang w:eastAsia="en-US"/>
        </w:rPr>
        <w:t xml:space="preserve"> </w:t>
      </w:r>
      <w:r w:rsidRPr="007D6E2D">
        <w:rPr>
          <w:rFonts w:eastAsia="Calibri" w:cs="Calibri"/>
          <w:sz w:val="24"/>
          <w:lang w:eastAsia="en-US"/>
        </w:rPr>
        <w:t>classe</w:t>
      </w:r>
    </w:p>
    <w:p w:rsidR="007D6E2D" w:rsidRPr="007D6E2D" w:rsidRDefault="007D6E2D" w:rsidP="007D6E2D">
      <w:pPr>
        <w:autoSpaceDE w:val="0"/>
        <w:autoSpaceDN w:val="0"/>
        <w:adjustRightInd w:val="0"/>
        <w:spacing w:after="0" w:line="240" w:lineRule="auto"/>
        <w:ind w:left="115"/>
        <w:jc w:val="both"/>
        <w:rPr>
          <w:rFonts w:eastAsia="Calibri" w:cs="Calibri"/>
          <w:sz w:val="24"/>
          <w:lang w:eastAsia="en-US"/>
        </w:rPr>
      </w:pPr>
    </w:p>
    <w:p w:rsidR="00581465" w:rsidRDefault="004A250B" w:rsidP="00C55A7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predispone/pre</w:t>
      </w:r>
      <w:r w:rsidR="007D6E2D">
        <w:rPr>
          <w:rFonts w:eastAsia="Calibri" w:cs="Calibri"/>
          <w:sz w:val="24"/>
          <w:szCs w:val="24"/>
          <w:lang w:eastAsia="en-US"/>
        </w:rPr>
        <w:t>dispongono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="007D6E2D">
        <w:rPr>
          <w:rFonts w:eastAsia="Calibri" w:cs="Calibri"/>
          <w:sz w:val="24"/>
          <w:szCs w:val="24"/>
          <w:lang w:eastAsia="en-US"/>
        </w:rPr>
        <w:t xml:space="preserve">il </w:t>
      </w:r>
      <w:r w:rsidR="007D6E2D" w:rsidRPr="007C4516">
        <w:rPr>
          <w:rFonts w:ascii="Segoe UI" w:eastAsia="Calibri" w:hAnsi="Segoe UI" w:cs="Segoe UI"/>
          <w:b/>
          <w:color w:val="000000"/>
          <w:sz w:val="21"/>
          <w:szCs w:val="21"/>
        </w:rPr>
        <w:t xml:space="preserve">Piano di </w:t>
      </w:r>
      <w:r w:rsidR="007D6E2D" w:rsidRPr="00171646">
        <w:rPr>
          <w:rFonts w:ascii="Segoe UI" w:eastAsia="Calibri" w:hAnsi="Segoe UI" w:cs="Segoe UI"/>
          <w:b/>
          <w:color w:val="000000"/>
          <w:sz w:val="21"/>
          <w:szCs w:val="21"/>
        </w:rPr>
        <w:t xml:space="preserve">Apprendimento </w:t>
      </w:r>
      <w:r w:rsidR="007D6E2D" w:rsidRPr="007D6E2D">
        <w:rPr>
          <w:rFonts w:eastAsia="Calibri" w:cs="Calibri"/>
          <w:b/>
          <w:sz w:val="24"/>
          <w:szCs w:val="24"/>
          <w:lang w:eastAsia="en-US"/>
        </w:rPr>
        <w:t>Individualizzato</w:t>
      </w:r>
      <w:r w:rsidR="007D6E2D" w:rsidRPr="00171646"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Calibri" w:cs="Calibri"/>
          <w:sz w:val="24"/>
          <w:szCs w:val="24"/>
          <w:lang w:eastAsia="en-US"/>
        </w:rPr>
        <w:t>p</w:t>
      </w:r>
      <w:r w:rsidRPr="007D6E2D">
        <w:rPr>
          <w:rFonts w:eastAsia="Calibri" w:cs="Calibri"/>
          <w:sz w:val="24"/>
          <w:szCs w:val="24"/>
          <w:lang w:eastAsia="en-US"/>
        </w:rPr>
        <w:t>er gli alunni</w:t>
      </w:r>
      <w:r w:rsidR="005B34DA">
        <w:rPr>
          <w:rFonts w:eastAsia="Calibri" w:cs="Calibri"/>
          <w:sz w:val="24"/>
          <w:szCs w:val="24"/>
          <w:lang w:eastAsia="en-US"/>
        </w:rPr>
        <w:t xml:space="preserve"> che, sulla base della valutazione </w:t>
      </w:r>
      <w:r w:rsidR="005B34DA" w:rsidRPr="00C55A7C">
        <w:rPr>
          <w:rFonts w:eastAsia="Calibri" w:cs="Calibri"/>
          <w:sz w:val="24"/>
          <w:szCs w:val="24"/>
          <w:lang w:eastAsia="en-US"/>
        </w:rPr>
        <w:t xml:space="preserve">dell’attività didattica </w:t>
      </w:r>
      <w:r w:rsidR="005B34DA" w:rsidRPr="00C55A7C">
        <w:rPr>
          <w:rFonts w:eastAsia="Calibri" w:cs="Calibri"/>
          <w:sz w:val="24"/>
          <w:szCs w:val="24"/>
          <w:lang w:eastAsia="en-US"/>
        </w:rPr>
        <w:t>svolta sia</w:t>
      </w:r>
      <w:r w:rsidR="005B34DA" w:rsidRPr="00C55A7C">
        <w:rPr>
          <w:rFonts w:eastAsia="Calibri" w:cs="Calibri"/>
          <w:sz w:val="24"/>
          <w:szCs w:val="24"/>
          <w:lang w:eastAsia="en-US"/>
        </w:rPr>
        <w:t xml:space="preserve"> in presenza </w:t>
      </w:r>
      <w:r w:rsidR="005B34DA" w:rsidRPr="00C55A7C">
        <w:rPr>
          <w:rFonts w:eastAsia="Calibri" w:cs="Calibri"/>
          <w:sz w:val="24"/>
          <w:szCs w:val="24"/>
          <w:lang w:eastAsia="en-US"/>
        </w:rPr>
        <w:t>ch</w:t>
      </w:r>
      <w:r w:rsidR="005B34DA" w:rsidRPr="00C55A7C">
        <w:rPr>
          <w:rFonts w:eastAsia="Calibri" w:cs="Calibri"/>
          <w:sz w:val="24"/>
          <w:szCs w:val="24"/>
          <w:lang w:eastAsia="en-US"/>
        </w:rPr>
        <w:t>e a distanza</w:t>
      </w:r>
      <w:r w:rsidR="00C55A7C">
        <w:rPr>
          <w:rFonts w:eastAsia="Calibri" w:cs="Calibri"/>
          <w:sz w:val="24"/>
          <w:szCs w:val="24"/>
          <w:lang w:eastAsia="en-US"/>
        </w:rPr>
        <w:t>,</w:t>
      </w:r>
      <w:r w:rsidR="005B34DA" w:rsidRPr="00C55A7C">
        <w:rPr>
          <w:rFonts w:eastAsia="Calibri" w:cs="Calibri"/>
          <w:sz w:val="24"/>
          <w:szCs w:val="24"/>
          <w:lang w:eastAsia="en-US"/>
        </w:rPr>
        <w:t xml:space="preserve"> sono</w:t>
      </w:r>
      <w:r w:rsidRPr="007D6E2D">
        <w:rPr>
          <w:rFonts w:eastAsia="Calibri" w:cs="Calibri"/>
          <w:sz w:val="24"/>
          <w:szCs w:val="24"/>
          <w:lang w:eastAsia="en-US"/>
        </w:rPr>
        <w:t xml:space="preserve"> ammessi alla classe successiva in presenza di v</w:t>
      </w:r>
      <w:r w:rsidRPr="007D6E2D">
        <w:rPr>
          <w:rFonts w:eastAsia="Calibri" w:cs="Calibri"/>
          <w:sz w:val="24"/>
          <w:szCs w:val="24"/>
          <w:lang w:eastAsia="en-US"/>
        </w:rPr>
        <w:t xml:space="preserve">otazioni inferiori a sei decimi o comunque di livelli di </w:t>
      </w:r>
      <w:r w:rsidRPr="007D6E2D">
        <w:rPr>
          <w:rFonts w:eastAsia="Calibri" w:cs="Calibri"/>
          <w:sz w:val="24"/>
          <w:szCs w:val="24"/>
          <w:lang w:eastAsia="en-US"/>
        </w:rPr>
        <w:t>apprendimento non adeguatamente consolidati,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="007D6E2D">
        <w:rPr>
          <w:rFonts w:eastAsia="Calibri" w:cs="Calibri"/>
          <w:sz w:val="24"/>
          <w:szCs w:val="24"/>
          <w:lang w:eastAsia="en-US"/>
        </w:rPr>
        <w:t>al fine di indicare</w:t>
      </w:r>
      <w:r w:rsidR="00171646" w:rsidRPr="00171646">
        <w:rPr>
          <w:rFonts w:eastAsia="Calibri" w:cs="Calibri"/>
          <w:sz w:val="24"/>
          <w:szCs w:val="24"/>
          <w:lang w:eastAsia="en-US"/>
        </w:rPr>
        <w:t xml:space="preserve">, per ciascuna disciplina, gli </w:t>
      </w:r>
      <w:r w:rsidR="00171646" w:rsidRPr="00171646">
        <w:rPr>
          <w:rFonts w:eastAsia="Calibri" w:cs="Calibri"/>
          <w:sz w:val="24"/>
          <w:szCs w:val="24"/>
          <w:lang w:eastAsia="en-US"/>
        </w:rPr>
        <w:t>obiettivi di apprendimento da conseguire o da consolidare</w:t>
      </w:r>
      <w:r w:rsidR="007D6E2D">
        <w:rPr>
          <w:rFonts w:eastAsia="Calibri" w:cs="Calibri"/>
          <w:sz w:val="24"/>
          <w:szCs w:val="24"/>
          <w:lang w:eastAsia="en-US"/>
        </w:rPr>
        <w:t>,</w:t>
      </w:r>
      <w:r w:rsidR="00171646" w:rsidRPr="00171646">
        <w:rPr>
          <w:rFonts w:eastAsia="Calibri" w:cs="Calibri"/>
          <w:sz w:val="24"/>
          <w:szCs w:val="24"/>
          <w:lang w:eastAsia="en-US"/>
        </w:rPr>
        <w:t xml:space="preserve"> nonché le specifiche strategie </w:t>
      </w:r>
      <w:r w:rsidR="00171646" w:rsidRPr="00171646">
        <w:rPr>
          <w:rFonts w:eastAsia="Calibri" w:cs="Calibri"/>
          <w:sz w:val="24"/>
          <w:szCs w:val="24"/>
          <w:lang w:eastAsia="en-US"/>
        </w:rPr>
        <w:t>per il raggiungimento dei relativi livelli di apprendimento.</w:t>
      </w:r>
      <w:r w:rsidR="00405B61" w:rsidRPr="00171646">
        <w:rPr>
          <w:rFonts w:eastAsia="Calibri" w:cs="Calibri"/>
          <w:sz w:val="24"/>
          <w:szCs w:val="24"/>
          <w:lang w:eastAsia="en-US"/>
        </w:rPr>
        <w:tab/>
      </w:r>
    </w:p>
    <w:p w:rsidR="002E747C" w:rsidRDefault="00581465" w:rsidP="009B7084">
      <w:pPr>
        <w:autoSpaceDE w:val="0"/>
        <w:autoSpaceDN w:val="0"/>
        <w:adjustRightInd w:val="0"/>
        <w:spacing w:after="0" w:line="360" w:lineRule="auto"/>
        <w:rPr>
          <w:rFonts w:eastAsia="Calibri" w:cs="Calibri"/>
          <w:b/>
          <w:sz w:val="24"/>
          <w:szCs w:val="24"/>
          <w:lang w:eastAsia="en-US"/>
        </w:rPr>
      </w:pPr>
      <w:r>
        <w:rPr>
          <w:rFonts w:ascii="Segoe UI" w:eastAsia="Calibri" w:hAnsi="Segoe UI" w:cs="Segoe UI"/>
          <w:color w:val="000000"/>
          <w:sz w:val="21"/>
          <w:szCs w:val="21"/>
        </w:rPr>
        <w:t xml:space="preserve">Il </w:t>
      </w:r>
      <w:r w:rsidRPr="007C4516">
        <w:rPr>
          <w:rFonts w:ascii="Segoe UI" w:eastAsia="Calibri" w:hAnsi="Segoe UI" w:cs="Segoe UI"/>
          <w:b/>
          <w:color w:val="000000"/>
          <w:sz w:val="21"/>
          <w:szCs w:val="21"/>
        </w:rPr>
        <w:t xml:space="preserve">Piano di </w:t>
      </w:r>
      <w:r w:rsidRPr="00171646">
        <w:rPr>
          <w:rFonts w:ascii="Segoe UI" w:eastAsia="Calibri" w:hAnsi="Segoe UI" w:cs="Segoe UI"/>
          <w:b/>
          <w:color w:val="000000"/>
          <w:sz w:val="21"/>
          <w:szCs w:val="21"/>
        </w:rPr>
        <w:t xml:space="preserve">Apprendimento </w:t>
      </w:r>
      <w:r w:rsidRPr="007D6E2D">
        <w:rPr>
          <w:rFonts w:eastAsia="Calibri" w:cs="Calibri"/>
          <w:b/>
          <w:sz w:val="24"/>
          <w:szCs w:val="24"/>
          <w:lang w:eastAsia="en-US"/>
        </w:rPr>
        <w:t>Individualizzato</w:t>
      </w:r>
      <w:r w:rsidR="002E747C">
        <w:rPr>
          <w:rFonts w:eastAsia="Calibri" w:cs="Calibri"/>
          <w:b/>
          <w:sz w:val="24"/>
          <w:szCs w:val="24"/>
          <w:lang w:eastAsia="en-US"/>
        </w:rPr>
        <w:t>:</w:t>
      </w:r>
    </w:p>
    <w:p w:rsidR="002E747C" w:rsidRDefault="00581465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 w:cs="Calibri"/>
          <w:sz w:val="24"/>
          <w:szCs w:val="24"/>
          <w:lang w:eastAsia="en-US"/>
        </w:rPr>
      </w:pPr>
      <w:r w:rsidRPr="00ED6FF9">
        <w:rPr>
          <w:rFonts w:eastAsia="Calibri" w:cs="Calibri"/>
          <w:sz w:val="24"/>
          <w:szCs w:val="24"/>
          <w:u w:val="single"/>
          <w:lang w:eastAsia="en-US"/>
        </w:rPr>
        <w:t xml:space="preserve">non </w:t>
      </w:r>
      <w:r w:rsidR="00ED6FF9">
        <w:rPr>
          <w:rFonts w:eastAsia="Calibri" w:cs="Calibri"/>
          <w:sz w:val="24"/>
          <w:szCs w:val="24"/>
          <w:u w:val="single"/>
          <w:lang w:eastAsia="en-US"/>
        </w:rPr>
        <w:t>è</w:t>
      </w:r>
      <w:r w:rsidRPr="00ED6FF9">
        <w:rPr>
          <w:rFonts w:eastAsia="Calibri" w:cs="Calibri"/>
          <w:sz w:val="24"/>
          <w:szCs w:val="24"/>
          <w:u w:val="single"/>
          <w:lang w:eastAsia="en-US"/>
        </w:rPr>
        <w:t xml:space="preserve"> redatto</w:t>
      </w:r>
      <w:r w:rsidRPr="002E747C">
        <w:rPr>
          <w:rFonts w:eastAsia="Calibri" w:cs="Calibri"/>
          <w:sz w:val="24"/>
          <w:szCs w:val="24"/>
          <w:lang w:eastAsia="en-US"/>
        </w:rPr>
        <w:t xml:space="preserve"> nel passaggio alla </w:t>
      </w:r>
      <w:r w:rsidR="00ED6FF9" w:rsidRPr="002E747C">
        <w:rPr>
          <w:rFonts w:eastAsia="Calibri" w:cs="Calibri"/>
          <w:sz w:val="24"/>
          <w:szCs w:val="24"/>
          <w:lang w:eastAsia="en-US"/>
        </w:rPr>
        <w:t>classe</w:t>
      </w:r>
      <w:r w:rsidR="00ED6FF9" w:rsidRPr="002E747C">
        <w:rPr>
          <w:rFonts w:eastAsia="Calibri" w:cs="Calibri"/>
          <w:sz w:val="24"/>
          <w:szCs w:val="24"/>
          <w:lang w:eastAsia="en-US"/>
        </w:rPr>
        <w:t xml:space="preserve"> </w:t>
      </w:r>
      <w:r w:rsidRPr="002E747C">
        <w:rPr>
          <w:rFonts w:eastAsia="Calibri" w:cs="Calibri"/>
          <w:sz w:val="24"/>
          <w:szCs w:val="24"/>
          <w:lang w:eastAsia="en-US"/>
        </w:rPr>
        <w:t xml:space="preserve">prima </w:t>
      </w:r>
      <w:r w:rsidRPr="002E747C">
        <w:rPr>
          <w:rFonts w:eastAsia="Calibri" w:cs="Calibri"/>
          <w:sz w:val="24"/>
          <w:szCs w:val="24"/>
          <w:lang w:eastAsia="en-US"/>
        </w:rPr>
        <w:t xml:space="preserve">della </w:t>
      </w:r>
      <w:r w:rsidR="002E747C">
        <w:rPr>
          <w:rFonts w:eastAsia="Calibri" w:cs="Calibri"/>
          <w:sz w:val="24"/>
          <w:szCs w:val="24"/>
          <w:lang w:eastAsia="en-US"/>
        </w:rPr>
        <w:t>S. S.</w:t>
      </w:r>
      <w:r w:rsidR="002E747C" w:rsidRPr="002E747C">
        <w:rPr>
          <w:rFonts w:eastAsia="Calibri" w:cs="Calibri"/>
          <w:sz w:val="24"/>
          <w:szCs w:val="24"/>
          <w:lang w:eastAsia="en-US"/>
        </w:rPr>
        <w:t xml:space="preserve"> di 1° </w:t>
      </w:r>
      <w:r w:rsidRPr="002E747C">
        <w:rPr>
          <w:rFonts w:eastAsia="Calibri" w:cs="Calibri"/>
          <w:sz w:val="24"/>
          <w:szCs w:val="24"/>
          <w:lang w:eastAsia="en-US"/>
        </w:rPr>
        <w:t>grado</w:t>
      </w:r>
      <w:r w:rsidRPr="00581465">
        <w:t xml:space="preserve"> </w:t>
      </w:r>
      <w:r w:rsidRPr="002E747C">
        <w:rPr>
          <w:rFonts w:eastAsia="Calibri" w:cs="Calibri"/>
          <w:sz w:val="24"/>
          <w:szCs w:val="24"/>
          <w:lang w:eastAsia="en-US"/>
        </w:rPr>
        <w:t xml:space="preserve">ovvero alla </w:t>
      </w:r>
      <w:r w:rsidR="00ED6FF9" w:rsidRPr="002E747C">
        <w:rPr>
          <w:rFonts w:eastAsia="Calibri" w:cs="Calibri"/>
          <w:sz w:val="24"/>
          <w:szCs w:val="24"/>
          <w:lang w:eastAsia="en-US"/>
        </w:rPr>
        <w:t>classe</w:t>
      </w:r>
      <w:r w:rsidR="00ED6FF9" w:rsidRPr="002E747C">
        <w:rPr>
          <w:rFonts w:eastAsia="Calibri" w:cs="Calibri"/>
          <w:sz w:val="24"/>
          <w:szCs w:val="24"/>
          <w:lang w:eastAsia="en-US"/>
        </w:rPr>
        <w:t xml:space="preserve"> </w:t>
      </w:r>
      <w:r w:rsidRPr="002E747C">
        <w:rPr>
          <w:rFonts w:eastAsia="Calibri" w:cs="Calibri"/>
          <w:sz w:val="24"/>
          <w:szCs w:val="24"/>
          <w:lang w:eastAsia="en-US"/>
        </w:rPr>
        <w:t xml:space="preserve">prima </w:t>
      </w:r>
      <w:r w:rsidRPr="002E747C">
        <w:rPr>
          <w:rFonts w:eastAsia="Calibri" w:cs="Calibri"/>
          <w:sz w:val="24"/>
          <w:szCs w:val="24"/>
          <w:lang w:eastAsia="en-US"/>
        </w:rPr>
        <w:t xml:space="preserve">della </w:t>
      </w:r>
      <w:r w:rsidR="002E747C">
        <w:rPr>
          <w:rFonts w:eastAsia="Calibri" w:cs="Calibri"/>
          <w:sz w:val="24"/>
          <w:szCs w:val="24"/>
          <w:lang w:eastAsia="en-US"/>
        </w:rPr>
        <w:t>S. S.</w:t>
      </w:r>
      <w:r w:rsidR="002E747C" w:rsidRPr="002E747C">
        <w:rPr>
          <w:rFonts w:eastAsia="Calibri" w:cs="Calibri"/>
          <w:sz w:val="24"/>
          <w:szCs w:val="24"/>
          <w:lang w:eastAsia="en-US"/>
        </w:rPr>
        <w:t xml:space="preserve"> di 2° grado;</w:t>
      </w:r>
    </w:p>
    <w:p w:rsidR="002E747C" w:rsidRDefault="002E747C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 w:cs="Calibri"/>
          <w:sz w:val="24"/>
          <w:szCs w:val="24"/>
          <w:lang w:eastAsia="en-US"/>
        </w:rPr>
      </w:pPr>
      <w:r w:rsidRPr="00581465">
        <w:rPr>
          <w:rFonts w:eastAsia="Calibri" w:cs="Calibri"/>
          <w:sz w:val="24"/>
          <w:szCs w:val="24"/>
          <w:lang w:eastAsia="en-US"/>
        </w:rPr>
        <w:t>integra</w:t>
      </w:r>
      <w:r>
        <w:rPr>
          <w:rFonts w:eastAsia="Calibri" w:cs="Calibri"/>
          <w:sz w:val="24"/>
          <w:szCs w:val="24"/>
          <w:lang w:eastAsia="en-US"/>
        </w:rPr>
        <w:t>,</w:t>
      </w:r>
      <w:r w:rsidRPr="002E747C"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Calibri" w:cs="Calibri"/>
          <w:sz w:val="24"/>
          <w:szCs w:val="24"/>
          <w:lang w:eastAsia="en-US"/>
        </w:rPr>
        <w:t>ove necessario</w:t>
      </w:r>
      <w:r>
        <w:rPr>
          <w:rFonts w:eastAsia="Calibri" w:cs="Calibri"/>
          <w:sz w:val="24"/>
          <w:szCs w:val="24"/>
          <w:lang w:eastAsia="en-US"/>
        </w:rPr>
        <w:t>, il PEI per gli alunni con disabilità certificata;</w:t>
      </w:r>
    </w:p>
    <w:p w:rsidR="002E747C" w:rsidRDefault="002E747C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 w:cs="Calibri"/>
          <w:sz w:val="24"/>
          <w:szCs w:val="24"/>
          <w:lang w:eastAsia="en-US"/>
        </w:rPr>
      </w:pPr>
      <w:r w:rsidRPr="00581465">
        <w:rPr>
          <w:rFonts w:eastAsia="Calibri" w:cs="Calibri"/>
          <w:sz w:val="24"/>
          <w:szCs w:val="24"/>
          <w:lang w:eastAsia="en-US"/>
        </w:rPr>
        <w:t>integra</w:t>
      </w:r>
      <w:r>
        <w:rPr>
          <w:rFonts w:eastAsia="Calibri" w:cs="Calibri"/>
          <w:sz w:val="24"/>
          <w:szCs w:val="24"/>
          <w:lang w:eastAsia="en-US"/>
        </w:rPr>
        <w:t>,</w:t>
      </w:r>
      <w:r w:rsidRPr="002E747C"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Calibri" w:cs="Calibri"/>
          <w:sz w:val="24"/>
          <w:szCs w:val="24"/>
          <w:lang w:eastAsia="en-US"/>
        </w:rPr>
        <w:t>ove necessario, il</w:t>
      </w:r>
      <w:r>
        <w:rPr>
          <w:rFonts w:eastAsia="Calibri" w:cs="Calibri"/>
          <w:sz w:val="24"/>
          <w:szCs w:val="24"/>
          <w:lang w:eastAsia="en-US"/>
        </w:rPr>
        <w:t xml:space="preserve"> PDP </w:t>
      </w:r>
      <w:r>
        <w:rPr>
          <w:rFonts w:eastAsia="Calibri" w:cs="Calibri"/>
          <w:sz w:val="24"/>
          <w:szCs w:val="24"/>
          <w:lang w:eastAsia="en-US"/>
        </w:rPr>
        <w:t>per gli alunni con</w:t>
      </w:r>
      <w:r>
        <w:rPr>
          <w:rFonts w:eastAsia="Calibri" w:cs="Calibri"/>
          <w:sz w:val="24"/>
          <w:szCs w:val="24"/>
          <w:lang w:eastAsia="en-US"/>
        </w:rPr>
        <w:t xml:space="preserve"> disturbi specifici di apprendimento e con BES non certificati, se presente;</w:t>
      </w:r>
    </w:p>
    <w:p w:rsidR="002E747C" w:rsidRDefault="00ED6FF9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è</w:t>
      </w:r>
      <w:r w:rsidR="002E747C">
        <w:rPr>
          <w:rFonts w:eastAsia="Calibri" w:cs="Calibri"/>
          <w:sz w:val="24"/>
          <w:szCs w:val="24"/>
          <w:lang w:eastAsia="en-US"/>
        </w:rPr>
        <w:t xml:space="preserve"> </w:t>
      </w:r>
      <w:r>
        <w:rPr>
          <w:rFonts w:eastAsia="Calibri" w:cs="Calibri"/>
          <w:sz w:val="24"/>
          <w:szCs w:val="24"/>
          <w:lang w:eastAsia="en-US"/>
        </w:rPr>
        <w:t>stilato, ove ne ricorrano i presupposti, per gli</w:t>
      </w:r>
      <w:r w:rsidR="002E747C">
        <w:rPr>
          <w:rFonts w:eastAsia="Calibri" w:cs="Calibri"/>
          <w:sz w:val="24"/>
          <w:szCs w:val="24"/>
          <w:lang w:eastAsia="en-US"/>
        </w:rPr>
        <w:t xml:space="preserve"> alunni </w:t>
      </w:r>
      <w:r>
        <w:rPr>
          <w:rFonts w:eastAsia="Calibri" w:cs="Calibri"/>
          <w:sz w:val="24"/>
          <w:szCs w:val="24"/>
          <w:lang w:eastAsia="en-US"/>
        </w:rPr>
        <w:t xml:space="preserve">che frequentano </w:t>
      </w:r>
      <w:r w:rsidRPr="00ED6FF9">
        <w:rPr>
          <w:rFonts w:eastAsia="Calibri" w:cs="Calibri"/>
          <w:sz w:val="24"/>
          <w:szCs w:val="24"/>
          <w:lang w:eastAsia="en-US"/>
        </w:rPr>
        <w:t>corsi di istruzione funzionanti in ospedali o in luoghi di</w:t>
      </w:r>
      <w:r>
        <w:rPr>
          <w:rFonts w:eastAsia="Calibri" w:cs="Calibri"/>
          <w:sz w:val="24"/>
          <w:szCs w:val="24"/>
          <w:lang w:eastAsia="en-US"/>
        </w:rPr>
        <w:t xml:space="preserve"> </w:t>
      </w:r>
      <w:r w:rsidRPr="00ED6FF9">
        <w:rPr>
          <w:rFonts w:eastAsia="Calibri" w:cs="Calibri"/>
          <w:sz w:val="24"/>
          <w:szCs w:val="24"/>
          <w:lang w:eastAsia="en-US"/>
        </w:rPr>
        <w:t>cura</w:t>
      </w:r>
      <w:r w:rsidR="00E6653E">
        <w:rPr>
          <w:rFonts w:eastAsia="Calibri" w:cs="Calibri"/>
          <w:sz w:val="24"/>
          <w:szCs w:val="24"/>
          <w:lang w:eastAsia="en-US"/>
        </w:rPr>
        <w:t>,</w:t>
      </w:r>
      <w:r>
        <w:rPr>
          <w:rFonts w:eastAsia="Calibri" w:cs="Calibri"/>
          <w:sz w:val="24"/>
          <w:szCs w:val="24"/>
          <w:lang w:eastAsia="en-US"/>
        </w:rPr>
        <w:t xml:space="preserve"> per i casi di istruzione domiciliare</w:t>
      </w:r>
      <w:r w:rsidR="00E6653E">
        <w:rPr>
          <w:rFonts w:eastAsia="Calibri" w:cs="Calibri"/>
          <w:sz w:val="24"/>
          <w:szCs w:val="24"/>
          <w:lang w:eastAsia="en-US"/>
        </w:rPr>
        <w:t xml:space="preserve"> e </w:t>
      </w:r>
      <w:r w:rsidR="00A73DE4" w:rsidRPr="00C46C4E">
        <w:rPr>
          <w:rFonts w:eastAsia="Calibri" w:cs="Calibri"/>
          <w:sz w:val="24"/>
          <w:szCs w:val="24"/>
          <w:lang w:eastAsia="en-US"/>
        </w:rPr>
        <w:t xml:space="preserve">per gli </w:t>
      </w:r>
      <w:r w:rsidR="00A73DE4">
        <w:rPr>
          <w:rFonts w:eastAsia="Calibri" w:cs="Calibri"/>
          <w:sz w:val="24"/>
          <w:szCs w:val="24"/>
          <w:lang w:eastAsia="en-US"/>
        </w:rPr>
        <w:t>alunni che, nell’a.</w:t>
      </w:r>
      <w:r w:rsidR="00A73DE4" w:rsidRPr="00C46C4E">
        <w:rPr>
          <w:rFonts w:eastAsia="Calibri" w:cs="Calibri"/>
          <w:sz w:val="24"/>
          <w:szCs w:val="24"/>
          <w:lang w:eastAsia="en-US"/>
        </w:rPr>
        <w:t>s</w:t>
      </w:r>
      <w:r w:rsidR="00A73DE4">
        <w:rPr>
          <w:rFonts w:eastAsia="Calibri" w:cs="Calibri"/>
          <w:sz w:val="24"/>
          <w:szCs w:val="24"/>
          <w:lang w:eastAsia="en-US"/>
        </w:rPr>
        <w:t>.</w:t>
      </w:r>
      <w:r w:rsidR="00A73DE4" w:rsidRPr="00C46C4E">
        <w:rPr>
          <w:rFonts w:eastAsia="Calibri" w:cs="Calibri"/>
          <w:sz w:val="24"/>
          <w:szCs w:val="24"/>
          <w:lang w:eastAsia="en-US"/>
        </w:rPr>
        <w:t xml:space="preserve"> 2019/2020, hanno frequentato una scuola straniera all’estero o una scuola straniera </w:t>
      </w:r>
      <w:r w:rsidR="00A73DE4">
        <w:rPr>
          <w:rFonts w:eastAsia="Calibri" w:cs="Calibri"/>
          <w:sz w:val="24"/>
          <w:szCs w:val="24"/>
          <w:lang w:eastAsia="en-US"/>
        </w:rPr>
        <w:t xml:space="preserve">in Italia, </w:t>
      </w:r>
      <w:r w:rsidR="00A73DE4" w:rsidRPr="00C46C4E">
        <w:rPr>
          <w:rFonts w:eastAsia="Calibri" w:cs="Calibri"/>
          <w:sz w:val="24"/>
          <w:szCs w:val="24"/>
          <w:lang w:eastAsia="en-US"/>
        </w:rPr>
        <w:t>riconosciuta</w:t>
      </w:r>
      <w:r w:rsidR="00A73DE4">
        <w:rPr>
          <w:rFonts w:eastAsia="Calibri" w:cs="Calibri"/>
          <w:sz w:val="24"/>
          <w:szCs w:val="24"/>
          <w:lang w:eastAsia="en-US"/>
        </w:rPr>
        <w:t>, e che sono iscritti per l’a.s.</w:t>
      </w:r>
      <w:r w:rsidR="00A73DE4" w:rsidRPr="00C46C4E">
        <w:rPr>
          <w:rFonts w:eastAsia="Calibri" w:cs="Calibri"/>
          <w:sz w:val="24"/>
          <w:szCs w:val="24"/>
          <w:lang w:eastAsia="en-US"/>
        </w:rPr>
        <w:t xml:space="preserve"> 2020/2021 </w:t>
      </w:r>
      <w:r w:rsidR="009B7084">
        <w:rPr>
          <w:rFonts w:eastAsia="Calibri" w:cs="Calibri"/>
          <w:sz w:val="24"/>
          <w:szCs w:val="24"/>
          <w:lang w:eastAsia="en-US"/>
        </w:rPr>
        <w:t>in un</w:t>
      </w:r>
      <w:r w:rsidR="00A73DE4" w:rsidRPr="00C46C4E">
        <w:rPr>
          <w:rFonts w:eastAsia="Calibri" w:cs="Calibri"/>
          <w:sz w:val="24"/>
          <w:szCs w:val="24"/>
          <w:lang w:eastAsia="en-US"/>
        </w:rPr>
        <w:t>a</w:t>
      </w:r>
      <w:r w:rsidR="009B7084">
        <w:rPr>
          <w:rFonts w:eastAsia="Calibri" w:cs="Calibri"/>
          <w:sz w:val="24"/>
          <w:szCs w:val="24"/>
          <w:lang w:eastAsia="en-US"/>
        </w:rPr>
        <w:t xml:space="preserve"> scuola d</w:t>
      </w:r>
      <w:r w:rsidR="00A73DE4" w:rsidRPr="00C46C4E">
        <w:rPr>
          <w:rFonts w:eastAsia="Calibri" w:cs="Calibri"/>
          <w:sz w:val="24"/>
          <w:szCs w:val="24"/>
          <w:lang w:eastAsia="en-US"/>
        </w:rPr>
        <w:t>el sistema nazionale di istruzion</w:t>
      </w:r>
      <w:r w:rsidR="00A73DE4">
        <w:rPr>
          <w:rFonts w:eastAsia="Calibri" w:cs="Calibri"/>
          <w:sz w:val="24"/>
          <w:szCs w:val="24"/>
          <w:lang w:eastAsia="en-US"/>
        </w:rPr>
        <w:t xml:space="preserve">e, </w:t>
      </w:r>
      <w:r w:rsidR="00A73DE4" w:rsidRPr="00C46C4E">
        <w:rPr>
          <w:rFonts w:eastAsia="Calibri" w:cs="Calibri"/>
          <w:sz w:val="24"/>
          <w:szCs w:val="24"/>
          <w:lang w:eastAsia="en-US"/>
        </w:rPr>
        <w:t>inser</w:t>
      </w:r>
      <w:r w:rsidR="00A73DE4">
        <w:rPr>
          <w:rFonts w:eastAsia="Calibri" w:cs="Calibri"/>
          <w:sz w:val="24"/>
          <w:szCs w:val="24"/>
          <w:lang w:eastAsia="en-US"/>
        </w:rPr>
        <w:t>iti nella classe corrispondente;</w:t>
      </w:r>
    </w:p>
    <w:p w:rsidR="00C46C4E" w:rsidRPr="00A73DE4" w:rsidRDefault="00ED6FF9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sz w:val="24"/>
          <w:szCs w:val="24"/>
          <w:lang w:eastAsia="en-US"/>
        </w:rPr>
      </w:pPr>
      <w:r w:rsidRPr="00C46C4E">
        <w:rPr>
          <w:rFonts w:eastAsia="Calibri" w:cs="Calibri"/>
          <w:sz w:val="24"/>
          <w:szCs w:val="24"/>
          <w:lang w:eastAsia="en-US"/>
        </w:rPr>
        <w:t xml:space="preserve">può essere redatto per </w:t>
      </w:r>
      <w:r w:rsidRPr="00C46C4E">
        <w:rPr>
          <w:rFonts w:eastAsia="Calibri" w:cs="Calibri"/>
          <w:sz w:val="24"/>
          <w:szCs w:val="24"/>
          <w:lang w:eastAsia="en-US"/>
        </w:rPr>
        <w:t>gli alunni ch</w:t>
      </w:r>
      <w:r w:rsidR="00C46C4E">
        <w:rPr>
          <w:rFonts w:eastAsia="Calibri" w:cs="Calibri"/>
          <w:sz w:val="24"/>
          <w:szCs w:val="24"/>
          <w:lang w:eastAsia="en-US"/>
        </w:rPr>
        <w:t>e siano rientrati anticipatamente</w:t>
      </w:r>
      <w:r w:rsidRPr="00C46C4E">
        <w:rPr>
          <w:rFonts w:eastAsia="Calibri" w:cs="Calibri"/>
          <w:sz w:val="24"/>
          <w:szCs w:val="24"/>
          <w:lang w:eastAsia="en-US"/>
        </w:rPr>
        <w:t xml:space="preserve"> da esperienze di</w:t>
      </w:r>
      <w:r w:rsidRPr="00C46C4E">
        <w:rPr>
          <w:rFonts w:eastAsia="Calibri" w:cs="Calibri"/>
          <w:sz w:val="24"/>
          <w:szCs w:val="24"/>
          <w:lang w:eastAsia="en-US"/>
        </w:rPr>
        <w:t xml:space="preserve"> </w:t>
      </w:r>
      <w:r w:rsidRPr="00C46C4E">
        <w:rPr>
          <w:rFonts w:eastAsia="Calibri" w:cs="Calibri"/>
          <w:sz w:val="24"/>
          <w:szCs w:val="24"/>
          <w:lang w:eastAsia="en-US"/>
        </w:rPr>
        <w:t>mobilità</w:t>
      </w:r>
      <w:r w:rsidRPr="00C46C4E">
        <w:rPr>
          <w:rFonts w:eastAsia="Calibri" w:cs="Calibri"/>
          <w:sz w:val="24"/>
          <w:szCs w:val="24"/>
          <w:lang w:eastAsia="en-US"/>
        </w:rPr>
        <w:t xml:space="preserve"> </w:t>
      </w:r>
      <w:r w:rsidRPr="00C46C4E">
        <w:rPr>
          <w:rFonts w:eastAsia="Calibri" w:cs="Calibri"/>
          <w:sz w:val="24"/>
          <w:szCs w:val="24"/>
          <w:lang w:eastAsia="en-US"/>
        </w:rPr>
        <w:t>internazionale individuale</w:t>
      </w:r>
      <w:r w:rsidR="00F52B71">
        <w:rPr>
          <w:rFonts w:eastAsia="Calibri" w:cs="Calibri"/>
          <w:sz w:val="24"/>
          <w:szCs w:val="24"/>
          <w:lang w:eastAsia="en-US"/>
        </w:rPr>
        <w:t>, per l’eventuale integrazione degli apprendimenti</w:t>
      </w:r>
      <w:r w:rsidR="00C46C4E" w:rsidRPr="00C46C4E">
        <w:rPr>
          <w:rFonts w:eastAsia="Calibri" w:cs="Calibri"/>
          <w:sz w:val="24"/>
          <w:szCs w:val="24"/>
          <w:lang w:eastAsia="en-US"/>
        </w:rPr>
        <w:t>;</w:t>
      </w:r>
      <w:r w:rsidRPr="00C46C4E">
        <w:rPr>
          <w:rFonts w:eastAsia="Calibri" w:cs="Calibri"/>
          <w:sz w:val="24"/>
          <w:szCs w:val="24"/>
          <w:lang w:eastAsia="en-US"/>
        </w:rPr>
        <w:t xml:space="preserve"> </w:t>
      </w:r>
    </w:p>
    <w:p w:rsidR="009B7084" w:rsidRDefault="00ED6FF9" w:rsidP="009B708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szCs w:val="24"/>
          <w:lang w:eastAsia="en-US"/>
        </w:rPr>
        <w:t>è</w:t>
      </w:r>
      <w:r w:rsidRPr="002E747C">
        <w:rPr>
          <w:rFonts w:eastAsia="Calibri" w:cs="Calibri"/>
          <w:sz w:val="24"/>
          <w:szCs w:val="24"/>
          <w:lang w:eastAsia="en-US"/>
        </w:rPr>
        <w:t xml:space="preserve"> alleg</w:t>
      </w:r>
      <w:r>
        <w:rPr>
          <w:rFonts w:eastAsia="Calibri" w:cs="Calibri"/>
          <w:sz w:val="24"/>
          <w:szCs w:val="24"/>
          <w:lang w:eastAsia="en-US"/>
        </w:rPr>
        <w:t xml:space="preserve">ato al documento di valutazione </w:t>
      </w:r>
      <w:r w:rsidR="009B7084">
        <w:rPr>
          <w:rFonts w:eastAsia="Calibri" w:cs="Calibri"/>
          <w:sz w:val="24"/>
          <w:szCs w:val="24"/>
          <w:lang w:eastAsia="en-US"/>
        </w:rPr>
        <w:t>finale.</w:t>
      </w:r>
    </w:p>
    <w:p w:rsidR="00C55A7C" w:rsidRPr="009B7084" w:rsidRDefault="00C55A7C" w:rsidP="009B7084">
      <w:pPr>
        <w:autoSpaceDE w:val="0"/>
        <w:autoSpaceDN w:val="0"/>
        <w:adjustRightInd w:val="0"/>
        <w:spacing w:after="0" w:line="360" w:lineRule="auto"/>
        <w:rPr>
          <w:rFonts w:eastAsia="Calibri" w:cs="Calibri"/>
          <w:sz w:val="24"/>
          <w:szCs w:val="24"/>
          <w:lang w:eastAsia="en-US"/>
        </w:rPr>
      </w:pPr>
      <w:r w:rsidRPr="009B7084">
        <w:rPr>
          <w:rFonts w:eastAsia="Calibri" w:cs="Calibri"/>
          <w:sz w:val="24"/>
          <w:szCs w:val="24"/>
          <w:lang w:eastAsia="en-US"/>
        </w:rPr>
        <w:lastRenderedPageBreak/>
        <w:t xml:space="preserve">Le attività relative al </w:t>
      </w:r>
      <w:r w:rsidRPr="009B7084">
        <w:rPr>
          <w:rFonts w:ascii="Segoe UI" w:eastAsia="Calibri" w:hAnsi="Segoe UI" w:cs="Segoe UI"/>
          <w:b/>
          <w:color w:val="000000"/>
          <w:sz w:val="21"/>
          <w:szCs w:val="21"/>
        </w:rPr>
        <w:t xml:space="preserve">Piano di Apprendimento </w:t>
      </w:r>
      <w:r w:rsidRPr="009B7084">
        <w:rPr>
          <w:rFonts w:eastAsia="Calibri" w:cs="Calibri"/>
          <w:b/>
          <w:sz w:val="24"/>
          <w:szCs w:val="24"/>
          <w:lang w:eastAsia="en-US"/>
        </w:rPr>
        <w:t>Individualizzato</w:t>
      </w:r>
      <w:r w:rsidRPr="009B7084">
        <w:rPr>
          <w:rFonts w:eastAsia="Calibri" w:cs="Calibri"/>
          <w:sz w:val="24"/>
          <w:szCs w:val="24"/>
          <w:lang w:eastAsia="en-US"/>
        </w:rPr>
        <w:t>:</w:t>
      </w:r>
      <w:bookmarkStart w:id="0" w:name="_GoBack"/>
      <w:bookmarkEnd w:id="0"/>
    </w:p>
    <w:p w:rsidR="00C55A7C" w:rsidRPr="000753FE" w:rsidRDefault="00C55A7C" w:rsidP="009B7084">
      <w:pPr>
        <w:widowControl w:val="0"/>
        <w:numPr>
          <w:ilvl w:val="1"/>
          <w:numId w:val="16"/>
        </w:numPr>
        <w:tabs>
          <w:tab w:val="left" w:pos="835"/>
          <w:tab w:val="left" w:pos="836"/>
        </w:tabs>
        <w:autoSpaceDE w:val="0"/>
        <w:autoSpaceDN w:val="0"/>
        <w:spacing w:after="0"/>
        <w:ind w:hanging="361"/>
        <w:rPr>
          <w:rFonts w:eastAsia="Calibri" w:cs="Calibri"/>
          <w:sz w:val="24"/>
          <w:lang w:eastAsia="en-US"/>
        </w:rPr>
      </w:pPr>
      <w:r>
        <w:rPr>
          <w:rFonts w:eastAsia="Calibri" w:cs="Calibri"/>
          <w:sz w:val="24"/>
          <w:lang w:eastAsia="en-US"/>
        </w:rPr>
        <w:t>costituiranno</w:t>
      </w:r>
      <w:r w:rsidRPr="000753FE">
        <w:rPr>
          <w:rFonts w:eastAsia="Calibri" w:cs="Calibri"/>
          <w:sz w:val="24"/>
          <w:lang w:eastAsia="en-US"/>
        </w:rPr>
        <w:t xml:space="preserve"> attività didattica ordinaria </w:t>
      </w:r>
      <w:r>
        <w:rPr>
          <w:rFonts w:eastAsia="Calibri" w:cs="Calibri"/>
          <w:sz w:val="24"/>
          <w:lang w:eastAsia="en-US"/>
        </w:rPr>
        <w:t xml:space="preserve">e avranno inizio </w:t>
      </w:r>
      <w:r w:rsidRPr="000753FE">
        <w:rPr>
          <w:rFonts w:eastAsia="Calibri" w:cs="Calibri"/>
          <w:sz w:val="24"/>
          <w:lang w:eastAsia="en-US"/>
        </w:rPr>
        <w:t xml:space="preserve">a </w:t>
      </w:r>
      <w:r>
        <w:rPr>
          <w:rFonts w:eastAsia="Calibri" w:cs="Calibri"/>
          <w:sz w:val="24"/>
          <w:lang w:eastAsia="en-US"/>
        </w:rPr>
        <w:t xml:space="preserve">decorrere </w:t>
      </w:r>
      <w:r w:rsidRPr="000753FE">
        <w:rPr>
          <w:rFonts w:eastAsia="Calibri" w:cs="Calibri"/>
          <w:sz w:val="24"/>
          <w:lang w:eastAsia="en-US"/>
        </w:rPr>
        <w:t>dal 1</w:t>
      </w:r>
      <w:r>
        <w:rPr>
          <w:rFonts w:eastAsia="Calibri" w:cs="Calibri"/>
          <w:sz w:val="24"/>
          <w:lang w:eastAsia="en-US"/>
        </w:rPr>
        <w:t>°</w:t>
      </w:r>
      <w:r w:rsidRPr="000753FE">
        <w:rPr>
          <w:rFonts w:eastAsia="Calibri" w:cs="Calibri"/>
          <w:sz w:val="24"/>
          <w:lang w:eastAsia="en-US"/>
        </w:rPr>
        <w:t xml:space="preserve"> settembre</w:t>
      </w:r>
      <w:r w:rsidRPr="000753FE">
        <w:rPr>
          <w:rFonts w:eastAsia="Calibri" w:cs="Calibri"/>
          <w:spacing w:val="-6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2020;</w:t>
      </w:r>
    </w:p>
    <w:p w:rsidR="00C55A7C" w:rsidRDefault="00C55A7C" w:rsidP="009B7084">
      <w:pPr>
        <w:widowControl w:val="0"/>
        <w:numPr>
          <w:ilvl w:val="1"/>
          <w:numId w:val="16"/>
        </w:numPr>
        <w:tabs>
          <w:tab w:val="left" w:pos="836"/>
        </w:tabs>
        <w:autoSpaceDE w:val="0"/>
        <w:autoSpaceDN w:val="0"/>
        <w:spacing w:before="153" w:after="0"/>
        <w:ind w:hanging="361"/>
        <w:jc w:val="both"/>
        <w:rPr>
          <w:rFonts w:eastAsia="Calibri" w:cs="Calibri"/>
          <w:sz w:val="24"/>
          <w:szCs w:val="24"/>
          <w:lang w:eastAsia="en-US"/>
        </w:rPr>
      </w:pPr>
      <w:r>
        <w:rPr>
          <w:rFonts w:eastAsia="Calibri" w:cs="Calibri"/>
          <w:sz w:val="24"/>
          <w:lang w:eastAsia="en-US"/>
        </w:rPr>
        <w:t>integreranno</w:t>
      </w:r>
      <w:r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il</w:t>
      </w:r>
      <w:r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primo</w:t>
      </w:r>
      <w:r w:rsidRPr="000753FE">
        <w:rPr>
          <w:rFonts w:eastAsia="Calibri" w:cs="Calibri"/>
          <w:spacing w:val="26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periodo</w:t>
      </w:r>
      <w:r w:rsidRPr="000753FE">
        <w:rPr>
          <w:rFonts w:eastAsia="Calibri" w:cs="Calibri"/>
          <w:spacing w:val="2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didattico</w:t>
      </w:r>
      <w:r w:rsidRPr="000753FE">
        <w:rPr>
          <w:rFonts w:eastAsia="Calibri" w:cs="Calibri"/>
          <w:spacing w:val="26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e</w:t>
      </w:r>
      <w:r w:rsidRPr="000753FE">
        <w:rPr>
          <w:rFonts w:eastAsia="Calibri" w:cs="Calibri"/>
          <w:spacing w:val="33"/>
          <w:sz w:val="24"/>
          <w:lang w:eastAsia="en-US"/>
        </w:rPr>
        <w:t xml:space="preserve"> </w:t>
      </w:r>
      <w:r>
        <w:rPr>
          <w:rFonts w:eastAsia="Calibri" w:cs="Calibri"/>
          <w:sz w:val="24"/>
          <w:lang w:eastAsia="en-US"/>
        </w:rPr>
        <w:t>proseguiranno</w:t>
      </w:r>
      <w:r w:rsidRPr="000753FE">
        <w:rPr>
          <w:rFonts w:eastAsia="Calibri" w:cs="Calibri"/>
          <w:sz w:val="24"/>
          <w:lang w:eastAsia="en-US"/>
        </w:rPr>
        <w:t>,</w:t>
      </w:r>
      <w:r w:rsidRPr="000753FE">
        <w:rPr>
          <w:rFonts w:eastAsia="Calibri" w:cs="Calibri"/>
          <w:spacing w:val="29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se</w:t>
      </w:r>
      <w:r w:rsidRPr="000753FE">
        <w:rPr>
          <w:rFonts w:eastAsia="Calibri" w:cs="Calibri"/>
          <w:spacing w:val="34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necessario,</w:t>
      </w:r>
      <w:r w:rsidRPr="000753FE">
        <w:rPr>
          <w:rFonts w:eastAsia="Calibri" w:cs="Calibri"/>
          <w:spacing w:val="28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per</w:t>
      </w:r>
      <w:r w:rsidRPr="000753FE">
        <w:rPr>
          <w:rFonts w:eastAsia="Calibri" w:cs="Calibri"/>
          <w:spacing w:val="29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>l’</w:t>
      </w:r>
      <w:r>
        <w:rPr>
          <w:rFonts w:eastAsia="Calibri" w:cs="Calibri"/>
          <w:sz w:val="24"/>
          <w:lang w:eastAsia="en-US"/>
        </w:rPr>
        <w:t xml:space="preserve">intero </w:t>
      </w:r>
      <w:r w:rsidRPr="000753FE">
        <w:rPr>
          <w:rFonts w:eastAsia="Calibri" w:cs="Calibri"/>
          <w:sz w:val="24"/>
          <w:lang w:eastAsia="en-US"/>
        </w:rPr>
        <w:t>anno</w:t>
      </w:r>
      <w:r w:rsidRPr="000753FE">
        <w:rPr>
          <w:rFonts w:eastAsia="Calibri" w:cs="Calibri"/>
          <w:spacing w:val="27"/>
          <w:sz w:val="24"/>
          <w:lang w:eastAsia="en-US"/>
        </w:rPr>
        <w:t xml:space="preserve"> </w:t>
      </w:r>
      <w:r w:rsidRPr="000753FE">
        <w:rPr>
          <w:rFonts w:eastAsia="Calibri" w:cs="Calibri"/>
          <w:sz w:val="24"/>
          <w:lang w:eastAsia="en-US"/>
        </w:rPr>
        <w:t xml:space="preserve">scolastico </w:t>
      </w:r>
      <w:r>
        <w:rPr>
          <w:rFonts w:eastAsia="Calibri" w:cs="Calibri"/>
          <w:sz w:val="24"/>
          <w:szCs w:val="24"/>
          <w:lang w:eastAsia="en-US"/>
        </w:rPr>
        <w:t>2020/2021;</w:t>
      </w:r>
    </w:p>
    <w:p w:rsidR="008F76DC" w:rsidRPr="00E6653E" w:rsidRDefault="00C55A7C" w:rsidP="00E6653E">
      <w:pPr>
        <w:widowControl w:val="0"/>
        <w:numPr>
          <w:ilvl w:val="1"/>
          <w:numId w:val="16"/>
        </w:numPr>
        <w:tabs>
          <w:tab w:val="left" w:pos="836"/>
        </w:tabs>
        <w:autoSpaceDE w:val="0"/>
        <w:autoSpaceDN w:val="0"/>
        <w:spacing w:before="153" w:after="0"/>
        <w:ind w:hanging="361"/>
        <w:jc w:val="both"/>
        <w:rPr>
          <w:rFonts w:eastAsia="Calibri" w:cs="Calibri"/>
          <w:sz w:val="24"/>
          <w:szCs w:val="24"/>
          <w:lang w:eastAsia="en-US"/>
        </w:rPr>
      </w:pPr>
      <w:r w:rsidRPr="00E6653E">
        <w:rPr>
          <w:rFonts w:eastAsia="Calibri" w:cs="Calibri"/>
          <w:sz w:val="24"/>
          <w:lang w:eastAsia="en-US"/>
        </w:rPr>
        <w:t xml:space="preserve">verranno realizzate anche attraverso l’organico dell’autonomia, adottando la scuola ogni possibile forma di flessibilità didattica ed organizzativa e </w:t>
      </w:r>
      <w:r w:rsidR="009B7084" w:rsidRPr="00E6653E">
        <w:rPr>
          <w:rFonts w:eastAsia="Calibri" w:cs="Calibri"/>
          <w:sz w:val="24"/>
          <w:lang w:eastAsia="en-US"/>
        </w:rPr>
        <w:t>fac</w:t>
      </w:r>
      <w:r w:rsidR="009B7084" w:rsidRPr="00E6653E">
        <w:rPr>
          <w:rFonts w:eastAsia="Calibri" w:cs="Calibri"/>
          <w:sz w:val="24"/>
          <w:lang w:eastAsia="en-US"/>
        </w:rPr>
        <w:t>endo convergere sul prioritario s</w:t>
      </w:r>
      <w:r w:rsidR="009B7084" w:rsidRPr="00E6653E">
        <w:rPr>
          <w:rFonts w:eastAsia="Calibri" w:cs="Calibri"/>
          <w:sz w:val="24"/>
          <w:lang w:eastAsia="en-US"/>
        </w:rPr>
        <w:t>ostegno agli apprendimenti le iniziative progettuali.</w:t>
      </w:r>
    </w:p>
    <w:p w:rsidR="009B7084" w:rsidRDefault="009B7084" w:rsidP="007E7A39">
      <w:pPr>
        <w:jc w:val="both"/>
        <w:rPr>
          <w:rFonts w:ascii="Book Antiqua" w:hAnsi="Book Antiqua"/>
          <w:sz w:val="24"/>
          <w:szCs w:val="24"/>
        </w:rPr>
      </w:pPr>
    </w:p>
    <w:p w:rsidR="00405B61" w:rsidRDefault="007E7A39" w:rsidP="007E7A3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ALUNNO___________________________________</w:t>
      </w:r>
      <w:r w:rsidR="00CF2C7E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 xml:space="preserve">CLASSE e </w:t>
      </w:r>
      <w:r w:rsidR="00CF2C7E">
        <w:rPr>
          <w:rFonts w:ascii="Book Antiqua" w:hAnsi="Book Antiqua"/>
          <w:sz w:val="24"/>
          <w:szCs w:val="24"/>
        </w:rPr>
        <w:t>SEZIONE______ORDINE DI SCUOLA_______________________</w:t>
      </w:r>
      <w:r>
        <w:rPr>
          <w:rFonts w:ascii="Book Antiqua" w:hAnsi="Book Antiqua"/>
          <w:sz w:val="24"/>
          <w:szCs w:val="24"/>
        </w:rPr>
        <w:t>_______</w:t>
      </w:r>
    </w:p>
    <w:p w:rsidR="007E7A39" w:rsidRDefault="007E7A39" w:rsidP="007E7A3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DISCIPLINA/E 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ARGOMENTI/CONTENUTI</w:t>
            </w:r>
          </w:p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 conseguire o consolidare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OBIETTIVI DI</w:t>
            </w:r>
          </w:p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APPRENDIMENTO</w:t>
            </w:r>
          </w:p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 conseguire o consolidare</w:t>
            </w:r>
          </w:p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STRATEGIE</w:t>
            </w:r>
          </w:p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il miglioramento dei livelli di apprendimento</w:t>
            </w: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7A39" w:rsidTr="005A28B8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39" w:rsidRDefault="007E7A39" w:rsidP="005A2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7A39" w:rsidRDefault="007E7A39" w:rsidP="00CF2C7E">
      <w:pPr>
        <w:jc w:val="both"/>
        <w:rPr>
          <w:rFonts w:ascii="Times New Roman" w:hAnsi="Times New Roman"/>
          <w:sz w:val="24"/>
          <w:szCs w:val="24"/>
        </w:rPr>
      </w:pPr>
    </w:p>
    <w:p w:rsidR="00E6653E" w:rsidRDefault="008F76DC" w:rsidP="007E7A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Maria C.V.</w:t>
      </w:r>
      <w:r w:rsidR="00CF2C7E">
        <w:rPr>
          <w:rFonts w:ascii="Times New Roman" w:hAnsi="Times New Roman"/>
          <w:sz w:val="24"/>
          <w:szCs w:val="24"/>
        </w:rPr>
        <w:t xml:space="preserve">, </w:t>
      </w:r>
      <w:r w:rsidR="007E7A39">
        <w:rPr>
          <w:rFonts w:ascii="Times New Roman" w:hAnsi="Times New Roman"/>
          <w:sz w:val="24"/>
          <w:szCs w:val="24"/>
        </w:rPr>
        <w:t xml:space="preserve">_______________ </w:t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  <w:r w:rsidR="007E7A39">
        <w:rPr>
          <w:rFonts w:ascii="Times New Roman" w:hAnsi="Times New Roman"/>
          <w:sz w:val="24"/>
          <w:szCs w:val="24"/>
        </w:rPr>
        <w:tab/>
      </w:r>
    </w:p>
    <w:p w:rsidR="00E6653E" w:rsidRDefault="00E6653E" w:rsidP="007E7A39">
      <w:pPr>
        <w:jc w:val="both"/>
        <w:rPr>
          <w:rFonts w:ascii="Times New Roman" w:hAnsi="Times New Roman"/>
          <w:sz w:val="24"/>
          <w:szCs w:val="24"/>
        </w:rPr>
      </w:pPr>
    </w:p>
    <w:p w:rsidR="00CF2C7E" w:rsidRPr="00E6653E" w:rsidRDefault="00E6653E" w:rsidP="007E7A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IL CONSIGLIO DI CLASSE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IL DIRIGENTE SCOLASTICO</w:t>
      </w:r>
    </w:p>
    <w:sectPr w:rsidR="00CF2C7E" w:rsidRPr="00E6653E" w:rsidSect="009B7084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CE" w:rsidRDefault="008F7ECE" w:rsidP="0036199B">
      <w:pPr>
        <w:spacing w:after="0" w:line="240" w:lineRule="auto"/>
      </w:pPr>
      <w:r>
        <w:separator/>
      </w:r>
    </w:p>
  </w:endnote>
  <w:endnote w:type="continuationSeparator" w:id="0">
    <w:p w:rsidR="008F7ECE" w:rsidRDefault="008F7ECE" w:rsidP="0036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77118"/>
      <w:docPartObj>
        <w:docPartGallery w:val="Page Numbers (Bottom of Page)"/>
        <w:docPartUnique/>
      </w:docPartObj>
    </w:sdtPr>
    <w:sdtEndPr/>
    <w:sdtContent>
      <w:p w:rsidR="00725D54" w:rsidRDefault="00725D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8F">
          <w:rPr>
            <w:noProof/>
          </w:rPr>
          <w:t>2</w:t>
        </w:r>
        <w:r>
          <w:fldChar w:fldCharType="end"/>
        </w:r>
      </w:p>
    </w:sdtContent>
  </w:sdt>
  <w:p w:rsidR="00725D54" w:rsidRDefault="0072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CE" w:rsidRDefault="008F7ECE" w:rsidP="0036199B">
      <w:pPr>
        <w:spacing w:after="0" w:line="240" w:lineRule="auto"/>
      </w:pPr>
      <w:r>
        <w:separator/>
      </w:r>
    </w:p>
  </w:footnote>
  <w:footnote w:type="continuationSeparator" w:id="0">
    <w:p w:rsidR="008F7ECE" w:rsidRDefault="008F7ECE" w:rsidP="0036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660"/>
    <w:multiLevelType w:val="hybridMultilevel"/>
    <w:tmpl w:val="4FAC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C58"/>
    <w:multiLevelType w:val="hybridMultilevel"/>
    <w:tmpl w:val="55A29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C7F43"/>
    <w:multiLevelType w:val="hybridMultilevel"/>
    <w:tmpl w:val="E2568710"/>
    <w:lvl w:ilvl="0" w:tplc="564066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32EE"/>
    <w:multiLevelType w:val="hybridMultilevel"/>
    <w:tmpl w:val="3A042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B2302"/>
    <w:multiLevelType w:val="hybridMultilevel"/>
    <w:tmpl w:val="C478EBD2"/>
    <w:lvl w:ilvl="0" w:tplc="7BB0AF1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D4229"/>
    <w:multiLevelType w:val="hybridMultilevel"/>
    <w:tmpl w:val="193C940C"/>
    <w:lvl w:ilvl="0" w:tplc="E8A22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E6D30"/>
    <w:multiLevelType w:val="hybridMultilevel"/>
    <w:tmpl w:val="E8E899F8"/>
    <w:lvl w:ilvl="0" w:tplc="883E5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E9F"/>
    <w:multiLevelType w:val="hybridMultilevel"/>
    <w:tmpl w:val="C2525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05F6"/>
    <w:multiLevelType w:val="hybridMultilevel"/>
    <w:tmpl w:val="D466D4F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341D0"/>
    <w:multiLevelType w:val="hybridMultilevel"/>
    <w:tmpl w:val="03AE61D0"/>
    <w:lvl w:ilvl="0" w:tplc="7354DFD8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0" w15:restartNumberingAfterBreak="0">
    <w:nsid w:val="5C572E62"/>
    <w:multiLevelType w:val="hybridMultilevel"/>
    <w:tmpl w:val="38A8EE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66C2E"/>
    <w:multiLevelType w:val="hybridMultilevel"/>
    <w:tmpl w:val="CE8A3AC0"/>
    <w:lvl w:ilvl="0" w:tplc="4470ED3C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en-US" w:bidi="ar-SA"/>
      </w:rPr>
    </w:lvl>
    <w:lvl w:ilvl="1" w:tplc="B7D265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EA75EC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3" w:tplc="50C89462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F6628ED2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5" w:tplc="89BC8F98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6" w:tplc="1D28011E"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7" w:tplc="409C26B2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8" w:tplc="C600A09A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88E61CD"/>
    <w:multiLevelType w:val="hybridMultilevel"/>
    <w:tmpl w:val="7E1EA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B1C12"/>
    <w:multiLevelType w:val="hybridMultilevel"/>
    <w:tmpl w:val="41FA6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A2C26"/>
    <w:multiLevelType w:val="hybridMultilevel"/>
    <w:tmpl w:val="EA6A87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09402E"/>
    <w:multiLevelType w:val="hybridMultilevel"/>
    <w:tmpl w:val="CCA2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F66E5"/>
    <w:multiLevelType w:val="hybridMultilevel"/>
    <w:tmpl w:val="43E413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F5669"/>
    <w:multiLevelType w:val="hybridMultilevel"/>
    <w:tmpl w:val="7B5E24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5050C64"/>
    <w:multiLevelType w:val="hybridMultilevel"/>
    <w:tmpl w:val="352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6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11"/>
  </w:num>
  <w:num w:numId="17">
    <w:abstractNumId w:val="18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D0"/>
    <w:rsid w:val="0002158F"/>
    <w:rsid w:val="000624F7"/>
    <w:rsid w:val="000723AA"/>
    <w:rsid w:val="0007514D"/>
    <w:rsid w:val="000C3880"/>
    <w:rsid w:val="000D79C7"/>
    <w:rsid w:val="000E739A"/>
    <w:rsid w:val="00103F51"/>
    <w:rsid w:val="00116B5E"/>
    <w:rsid w:val="00133164"/>
    <w:rsid w:val="0016298A"/>
    <w:rsid w:val="00171646"/>
    <w:rsid w:val="00180DD0"/>
    <w:rsid w:val="00185318"/>
    <w:rsid w:val="00187DCA"/>
    <w:rsid w:val="001972EC"/>
    <w:rsid w:val="001A0333"/>
    <w:rsid w:val="001C681E"/>
    <w:rsid w:val="001D04FA"/>
    <w:rsid w:val="001F52F6"/>
    <w:rsid w:val="001F7E46"/>
    <w:rsid w:val="00200663"/>
    <w:rsid w:val="00216E03"/>
    <w:rsid w:val="002369E4"/>
    <w:rsid w:val="00265F15"/>
    <w:rsid w:val="00282B35"/>
    <w:rsid w:val="00297DD6"/>
    <w:rsid w:val="002C63EA"/>
    <w:rsid w:val="002D02EC"/>
    <w:rsid w:val="002D4972"/>
    <w:rsid w:val="002E4BA9"/>
    <w:rsid w:val="002E747C"/>
    <w:rsid w:val="003012E8"/>
    <w:rsid w:val="00303023"/>
    <w:rsid w:val="00322C22"/>
    <w:rsid w:val="00343D84"/>
    <w:rsid w:val="003605FF"/>
    <w:rsid w:val="0036199B"/>
    <w:rsid w:val="00383348"/>
    <w:rsid w:val="003A649C"/>
    <w:rsid w:val="003A65E1"/>
    <w:rsid w:val="003B106F"/>
    <w:rsid w:val="003B3A50"/>
    <w:rsid w:val="003E4EA2"/>
    <w:rsid w:val="003E67FB"/>
    <w:rsid w:val="003F04A4"/>
    <w:rsid w:val="003F0C0D"/>
    <w:rsid w:val="00400075"/>
    <w:rsid w:val="00401E4C"/>
    <w:rsid w:val="0040291D"/>
    <w:rsid w:val="00405B61"/>
    <w:rsid w:val="004066C3"/>
    <w:rsid w:val="00422C67"/>
    <w:rsid w:val="004243EA"/>
    <w:rsid w:val="0044137F"/>
    <w:rsid w:val="00460D4D"/>
    <w:rsid w:val="00464950"/>
    <w:rsid w:val="00484BCE"/>
    <w:rsid w:val="004A250B"/>
    <w:rsid w:val="004B53D6"/>
    <w:rsid w:val="004D4292"/>
    <w:rsid w:val="004D53A1"/>
    <w:rsid w:val="004E6BB0"/>
    <w:rsid w:val="004F21B4"/>
    <w:rsid w:val="004F53BA"/>
    <w:rsid w:val="00505B09"/>
    <w:rsid w:val="00505FE8"/>
    <w:rsid w:val="00533F09"/>
    <w:rsid w:val="005674C7"/>
    <w:rsid w:val="00570EC4"/>
    <w:rsid w:val="00581465"/>
    <w:rsid w:val="00587617"/>
    <w:rsid w:val="0059238B"/>
    <w:rsid w:val="005A2BFA"/>
    <w:rsid w:val="005A6C0C"/>
    <w:rsid w:val="005B34DA"/>
    <w:rsid w:val="005F2546"/>
    <w:rsid w:val="00604347"/>
    <w:rsid w:val="006118C5"/>
    <w:rsid w:val="006177F0"/>
    <w:rsid w:val="00617F66"/>
    <w:rsid w:val="00641CE8"/>
    <w:rsid w:val="00652FB4"/>
    <w:rsid w:val="00663D54"/>
    <w:rsid w:val="00666285"/>
    <w:rsid w:val="006965CB"/>
    <w:rsid w:val="006A138C"/>
    <w:rsid w:val="006B3910"/>
    <w:rsid w:val="006B48F5"/>
    <w:rsid w:val="007125D3"/>
    <w:rsid w:val="00725D54"/>
    <w:rsid w:val="00725EE1"/>
    <w:rsid w:val="00727EAA"/>
    <w:rsid w:val="00740C06"/>
    <w:rsid w:val="00750B48"/>
    <w:rsid w:val="00756A62"/>
    <w:rsid w:val="00762959"/>
    <w:rsid w:val="007B0CF6"/>
    <w:rsid w:val="007C39EE"/>
    <w:rsid w:val="007C4516"/>
    <w:rsid w:val="007D6E2D"/>
    <w:rsid w:val="007E7A39"/>
    <w:rsid w:val="007F6E4E"/>
    <w:rsid w:val="00802F55"/>
    <w:rsid w:val="00811027"/>
    <w:rsid w:val="00817E11"/>
    <w:rsid w:val="00825FE7"/>
    <w:rsid w:val="00834882"/>
    <w:rsid w:val="00847325"/>
    <w:rsid w:val="00875E97"/>
    <w:rsid w:val="008B44A2"/>
    <w:rsid w:val="008C3C99"/>
    <w:rsid w:val="008D0ABF"/>
    <w:rsid w:val="008F52E4"/>
    <w:rsid w:val="008F76DC"/>
    <w:rsid w:val="008F7ECE"/>
    <w:rsid w:val="00930D9E"/>
    <w:rsid w:val="0094161E"/>
    <w:rsid w:val="00947554"/>
    <w:rsid w:val="0096534B"/>
    <w:rsid w:val="009716E9"/>
    <w:rsid w:val="0097336D"/>
    <w:rsid w:val="0099186C"/>
    <w:rsid w:val="009B7084"/>
    <w:rsid w:val="00A04AB7"/>
    <w:rsid w:val="00A2677D"/>
    <w:rsid w:val="00A341A2"/>
    <w:rsid w:val="00A477F6"/>
    <w:rsid w:val="00A50519"/>
    <w:rsid w:val="00A56E9F"/>
    <w:rsid w:val="00A602D2"/>
    <w:rsid w:val="00A618B2"/>
    <w:rsid w:val="00A665C2"/>
    <w:rsid w:val="00A67E61"/>
    <w:rsid w:val="00A73DE4"/>
    <w:rsid w:val="00A778C6"/>
    <w:rsid w:val="00A80982"/>
    <w:rsid w:val="00A81850"/>
    <w:rsid w:val="00A87CE3"/>
    <w:rsid w:val="00A9471A"/>
    <w:rsid w:val="00A94CF7"/>
    <w:rsid w:val="00AA131E"/>
    <w:rsid w:val="00AB1005"/>
    <w:rsid w:val="00AF13F0"/>
    <w:rsid w:val="00B25776"/>
    <w:rsid w:val="00B73EAA"/>
    <w:rsid w:val="00BB37F1"/>
    <w:rsid w:val="00BC3160"/>
    <w:rsid w:val="00BC4632"/>
    <w:rsid w:val="00BD0D21"/>
    <w:rsid w:val="00C1227B"/>
    <w:rsid w:val="00C13C23"/>
    <w:rsid w:val="00C166D2"/>
    <w:rsid w:val="00C4365E"/>
    <w:rsid w:val="00C46C4E"/>
    <w:rsid w:val="00C55A7C"/>
    <w:rsid w:val="00C71E5B"/>
    <w:rsid w:val="00CA6374"/>
    <w:rsid w:val="00CD4A86"/>
    <w:rsid w:val="00CF2C7E"/>
    <w:rsid w:val="00D04A34"/>
    <w:rsid w:val="00D0595E"/>
    <w:rsid w:val="00D11277"/>
    <w:rsid w:val="00D26E11"/>
    <w:rsid w:val="00D27020"/>
    <w:rsid w:val="00D478CF"/>
    <w:rsid w:val="00D55C79"/>
    <w:rsid w:val="00D74921"/>
    <w:rsid w:val="00D751A3"/>
    <w:rsid w:val="00D77E55"/>
    <w:rsid w:val="00DA6805"/>
    <w:rsid w:val="00DC20AD"/>
    <w:rsid w:val="00DE4AB4"/>
    <w:rsid w:val="00DE65BF"/>
    <w:rsid w:val="00E0386E"/>
    <w:rsid w:val="00E16BE4"/>
    <w:rsid w:val="00E51F61"/>
    <w:rsid w:val="00E6653E"/>
    <w:rsid w:val="00EC2BAC"/>
    <w:rsid w:val="00ED48C1"/>
    <w:rsid w:val="00ED6FF9"/>
    <w:rsid w:val="00F52B71"/>
    <w:rsid w:val="00F70FCA"/>
    <w:rsid w:val="00F71498"/>
    <w:rsid w:val="00F84F4E"/>
    <w:rsid w:val="00F9654C"/>
    <w:rsid w:val="00FA1D1E"/>
    <w:rsid w:val="00FC0A2D"/>
    <w:rsid w:val="00FC1070"/>
    <w:rsid w:val="00FC16AB"/>
    <w:rsid w:val="00FC6EA2"/>
    <w:rsid w:val="00FF450F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3D465-A65B-4AC9-AFA7-2F5A1C71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F6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CF6"/>
    <w:pPr>
      <w:keepNext/>
      <w:spacing w:after="0" w:line="240" w:lineRule="auto"/>
      <w:jc w:val="both"/>
      <w:outlineLvl w:val="0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CF6"/>
    <w:rPr>
      <w:rFonts w:ascii="Verdana" w:eastAsia="Times New Roman" w:hAnsi="Verdana" w:cs="Times New Roman"/>
      <w:b/>
      <w:szCs w:val="20"/>
      <w:lang w:eastAsia="it-IT"/>
    </w:rPr>
  </w:style>
  <w:style w:type="paragraph" w:styleId="NoSpacing">
    <w:name w:val="No Spacing"/>
    <w:uiPriority w:val="1"/>
    <w:qFormat/>
    <w:rsid w:val="007B0CF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7B0C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CF6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6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6199B"/>
    <w:rPr>
      <w:rFonts w:eastAsia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36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6199B"/>
    <w:rPr>
      <w:rFonts w:eastAsia="Times New Roman"/>
      <w:lang w:eastAsia="it-IT"/>
    </w:rPr>
  </w:style>
  <w:style w:type="paragraph" w:styleId="ListParagraph">
    <w:name w:val="List Paragraph"/>
    <w:basedOn w:val="Normal"/>
    <w:qFormat/>
    <w:rsid w:val="00587617"/>
    <w:pPr>
      <w:ind w:left="720"/>
      <w:contextualSpacing/>
    </w:pPr>
  </w:style>
  <w:style w:type="character" w:styleId="Strong">
    <w:name w:val="Strong"/>
    <w:uiPriority w:val="22"/>
    <w:qFormat/>
    <w:rsid w:val="00343D84"/>
    <w:rPr>
      <w:b/>
      <w:bCs/>
    </w:rPr>
  </w:style>
  <w:style w:type="character" w:customStyle="1" w:styleId="argovar">
    <w:name w:val="argovar"/>
    <w:basedOn w:val="DefaultParagraphFont"/>
    <w:rsid w:val="00E0386E"/>
  </w:style>
  <w:style w:type="table" w:styleId="TableGrid">
    <w:name w:val="Table Grid"/>
    <w:basedOn w:val="TableNormal"/>
    <w:uiPriority w:val="39"/>
    <w:rsid w:val="00CA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75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e">
    <w:name w:val="[Normale]"/>
    <w:rsid w:val="001972E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customStyle="1" w:styleId="Grigliatabella1">
    <w:name w:val="Griglia tabella1"/>
    <w:basedOn w:val="TableNormal"/>
    <w:next w:val="TableGrid"/>
    <w:uiPriority w:val="39"/>
    <w:rsid w:val="00E51F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rsid w:val="00405B61"/>
    <w:pPr>
      <w:suppressAutoHyphens/>
      <w:ind w:left="720"/>
    </w:pPr>
    <w:rPr>
      <w:rFonts w:eastAsia="Calibri" w:cs="Calibri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F7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6D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2rlevi-montalcini-smcv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ic876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76008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98C4-7A74-4A43-AFC7-6F18A42C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180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Links>
    <vt:vector size="12" baseType="variant">
      <vt:variant>
        <vt:i4>1638446</vt:i4>
      </vt:variant>
      <vt:variant>
        <vt:i4>3</vt:i4>
      </vt:variant>
      <vt:variant>
        <vt:i4>0</vt:i4>
      </vt:variant>
      <vt:variant>
        <vt:i4>5</vt:i4>
      </vt:variant>
      <vt:variant>
        <vt:lpwstr>mailto:naic8fg00b@pec.istruzione.it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mailto:naic8fg00b@istruzione.it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Stefania Gaudiosi</cp:lastModifiedBy>
  <cp:revision>6</cp:revision>
  <cp:lastPrinted>2020-03-08T18:25:00Z</cp:lastPrinted>
  <dcterms:created xsi:type="dcterms:W3CDTF">2020-05-21T07:20:00Z</dcterms:created>
  <dcterms:modified xsi:type="dcterms:W3CDTF">2020-05-23T09:20:00Z</dcterms:modified>
</cp:coreProperties>
</file>